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62" w:rsidRDefault="00BA7762" w:rsidP="00BA776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536E7" w:rsidRDefault="006536E7" w:rsidP="006536E7">
      <w:pPr>
        <w:spacing w:line="36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Azonnali közlésre!</w:t>
      </w:r>
    </w:p>
    <w:p w:rsidR="00D92877" w:rsidRDefault="00D92877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839FF" w:rsidRDefault="008D759E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Orosz igen az önszabályozásra</w:t>
      </w:r>
    </w:p>
    <w:p w:rsidR="000839FF" w:rsidRDefault="000839FF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B3B3D" w:rsidRDefault="008D759E" w:rsidP="006536E7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 reklám önszabályozás létrehozásáról és támogatásáról írt alá szándéknyilatkozatot az Orosz Reklámfelügyeleti hatóság (FAS), a Reklám Világszövetség orosz tagozata és az EASA vezetője a reklám önszabályozást középpontba állító nemzetközi konferencián </w:t>
      </w:r>
      <w:proofErr w:type="spellStart"/>
      <w:r w:rsidR="0013043A">
        <w:rPr>
          <w:rFonts w:ascii="Times New Roman" w:hAnsi="Times New Roman"/>
          <w:b/>
          <w:szCs w:val="24"/>
        </w:rPr>
        <w:t>Szentpétervárott</w:t>
      </w:r>
      <w:proofErr w:type="spellEnd"/>
      <w:r>
        <w:rPr>
          <w:rFonts w:ascii="Times New Roman" w:hAnsi="Times New Roman"/>
          <w:b/>
          <w:szCs w:val="24"/>
        </w:rPr>
        <w:t xml:space="preserve">. </w:t>
      </w:r>
    </w:p>
    <w:p w:rsidR="008D759E" w:rsidRDefault="008D759E" w:rsidP="006536E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D759E" w:rsidRDefault="008D759E" w:rsidP="006536E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64F5F" w:rsidRDefault="008D759E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Kína után Oroszország a második nagyhatalom, amely ebben az évben a reklám önszabályozásra szólítja fel és támogatásáról biztosítja a reklámipart. A</w:t>
      </w:r>
      <w:r w:rsidR="00364F5F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APEC </w:t>
      </w:r>
      <w:r w:rsidR="00364F5F">
        <w:rPr>
          <w:rFonts w:ascii="Times New Roman" w:hAnsi="Times New Roman"/>
          <w:szCs w:val="24"/>
        </w:rPr>
        <w:t>(</w:t>
      </w:r>
      <w:proofErr w:type="spellStart"/>
      <w:r w:rsidR="00364F5F">
        <w:rPr>
          <w:rFonts w:ascii="Times New Roman" w:hAnsi="Times New Roman"/>
          <w:szCs w:val="24"/>
        </w:rPr>
        <w:t>Asia-Pacific</w:t>
      </w:r>
      <w:proofErr w:type="spellEnd"/>
      <w:r w:rsidR="00364F5F">
        <w:rPr>
          <w:rFonts w:ascii="Times New Roman" w:hAnsi="Times New Roman"/>
          <w:szCs w:val="24"/>
        </w:rPr>
        <w:t xml:space="preserve"> </w:t>
      </w:r>
      <w:proofErr w:type="spellStart"/>
      <w:r w:rsidR="00364F5F">
        <w:rPr>
          <w:rFonts w:ascii="Times New Roman" w:hAnsi="Times New Roman"/>
          <w:szCs w:val="24"/>
        </w:rPr>
        <w:t>Economic</w:t>
      </w:r>
      <w:proofErr w:type="spellEnd"/>
      <w:r w:rsidR="00364F5F">
        <w:rPr>
          <w:rFonts w:ascii="Times New Roman" w:hAnsi="Times New Roman"/>
          <w:szCs w:val="24"/>
        </w:rPr>
        <w:t xml:space="preserve"> Corporation) </w:t>
      </w:r>
      <w:r>
        <w:rPr>
          <w:rFonts w:ascii="Times New Roman" w:hAnsi="Times New Roman"/>
          <w:szCs w:val="24"/>
        </w:rPr>
        <w:t xml:space="preserve">vezetői már korábban kifejezték szándékukat </w:t>
      </w:r>
      <w:r w:rsidR="00364F5F">
        <w:rPr>
          <w:rFonts w:ascii="Times New Roman" w:hAnsi="Times New Roman"/>
          <w:szCs w:val="24"/>
        </w:rPr>
        <w:t>a fogyasztók védelmét szolgáló reklám önszabályozás mellett. Jelenleg társszabályozás (co-</w:t>
      </w:r>
      <w:proofErr w:type="spellStart"/>
      <w:r w:rsidR="00364F5F">
        <w:rPr>
          <w:rFonts w:ascii="Times New Roman" w:hAnsi="Times New Roman"/>
          <w:szCs w:val="24"/>
        </w:rPr>
        <w:t>regulation</w:t>
      </w:r>
      <w:proofErr w:type="spellEnd"/>
      <w:r w:rsidR="00364F5F">
        <w:rPr>
          <w:rFonts w:ascii="Times New Roman" w:hAnsi="Times New Roman"/>
          <w:szCs w:val="24"/>
        </w:rPr>
        <w:t xml:space="preserve">) működik Oroszországban, amelynek keretében a hatóság munkájában, a konkrét ügyek elbírálásában együttműködnek. Ezt a rendszert kívánják kibővíteni és </w:t>
      </w:r>
      <w:r w:rsidR="0013043A">
        <w:rPr>
          <w:rFonts w:ascii="Times New Roman" w:hAnsi="Times New Roman"/>
          <w:szCs w:val="24"/>
        </w:rPr>
        <w:t xml:space="preserve">az </w:t>
      </w:r>
      <w:r w:rsidR="00364F5F">
        <w:rPr>
          <w:rFonts w:ascii="Times New Roman" w:hAnsi="Times New Roman"/>
          <w:szCs w:val="24"/>
        </w:rPr>
        <w:t xml:space="preserve">önszabályozás előnyeit látni Oroszországban – fogalmazott Andrej </w:t>
      </w:r>
      <w:proofErr w:type="spellStart"/>
      <w:r w:rsidR="00364F5F">
        <w:rPr>
          <w:rFonts w:ascii="Times New Roman" w:hAnsi="Times New Roman"/>
          <w:szCs w:val="24"/>
        </w:rPr>
        <w:t>Kashevarov</w:t>
      </w:r>
      <w:proofErr w:type="spellEnd"/>
      <w:r w:rsidR="00364F5F">
        <w:rPr>
          <w:rFonts w:ascii="Times New Roman" w:hAnsi="Times New Roman"/>
          <w:szCs w:val="24"/>
        </w:rPr>
        <w:t xml:space="preserve"> a hatóság alelnöke. </w:t>
      </w:r>
    </w:p>
    <w:p w:rsidR="0013043A" w:rsidRDefault="0013043A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64F5F" w:rsidRDefault="00364F5F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reklám önszabályozásról a török, lengyel és magyar szervezet képviselői tartottak előadást, és osztották meg tapasztalatukat a jelenlévő számos ország képviselőjével.</w:t>
      </w:r>
    </w:p>
    <w:p w:rsidR="00D65F2A" w:rsidRDefault="00D65F2A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D759E" w:rsidRDefault="00D65F2A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Tudjuk, hogy a szándéknyilatkozat csak </w:t>
      </w:r>
      <w:r w:rsidR="0013043A">
        <w:rPr>
          <w:rFonts w:ascii="Times New Roman" w:hAnsi="Times New Roman"/>
          <w:szCs w:val="24"/>
        </w:rPr>
        <w:t xml:space="preserve">az </w:t>
      </w:r>
      <w:r>
        <w:rPr>
          <w:rFonts w:ascii="Times New Roman" w:hAnsi="Times New Roman"/>
          <w:szCs w:val="24"/>
        </w:rPr>
        <w:t>első lépés, mégis történelmi pillanat volt. A hatóság jelenleg 12 orosz nagyvárosban üzemeltet irodát, amelynek mintája nagy terhet jelentene az orosz reklámipar számára. Egy ekkora országban nagy kihívás lesz a földrajzi és kulturális különbségeket is figyelembe vevő szervezet felállítása. A reklámot érő globális kihívások szempontjából azonban nagyon fontos a nagy országok és nagy gazdaságok bekapcsolása a reklám önszabályozás rendszerébe – fogalmazott Fazekas Ildikó az ÖRT főtitkára. Nagy megtiszteltetés és öröm volt részt venni a konferencián, amelyet a szentpétervári önkormányzat a Reklám Világszövetséggel közösen szervezett</w:t>
      </w:r>
      <w:r w:rsidR="00E02C9A">
        <w:rPr>
          <w:rFonts w:ascii="Times New Roman" w:hAnsi="Times New Roman"/>
          <w:szCs w:val="24"/>
        </w:rPr>
        <w:t xml:space="preserve">.  Az IAA </w:t>
      </w:r>
      <w:bookmarkStart w:id="0" w:name="_GoBack"/>
      <w:bookmarkEnd w:id="0"/>
      <w:r w:rsidR="00E02C9A">
        <w:rPr>
          <w:rFonts w:ascii="Times New Roman" w:hAnsi="Times New Roman"/>
          <w:szCs w:val="24"/>
        </w:rPr>
        <w:t>az ÖRT alapításában is vezető szerepet játszott</w:t>
      </w:r>
      <w:r w:rsidR="0013043A">
        <w:rPr>
          <w:rFonts w:ascii="Times New Roman" w:hAnsi="Times New Roman"/>
          <w:szCs w:val="24"/>
        </w:rPr>
        <w:t xml:space="preserve"> – tette hozzá Fazekas</w:t>
      </w:r>
      <w:r>
        <w:rPr>
          <w:rFonts w:ascii="Times New Roman" w:hAnsi="Times New Roman"/>
          <w:szCs w:val="24"/>
        </w:rPr>
        <w:t>.</w:t>
      </w:r>
      <w:r w:rsidR="008D759E">
        <w:rPr>
          <w:rFonts w:ascii="Times New Roman" w:hAnsi="Times New Roman"/>
          <w:szCs w:val="24"/>
        </w:rPr>
        <w:t xml:space="preserve"> </w:t>
      </w:r>
    </w:p>
    <w:p w:rsidR="008D759E" w:rsidRDefault="008D759E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D759E" w:rsidRDefault="008D759E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92877" w:rsidRDefault="00D92877" w:rsidP="006536E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42782" w:rsidRDefault="00742782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62E6F" w:rsidRDefault="00362E6F" w:rsidP="00362E6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279C5" w:rsidRPr="0035059D" w:rsidRDefault="00D279C5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72D6E" w:rsidRDefault="00972D6E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536E7" w:rsidRDefault="006536E7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 w:rsidRPr="00D511F9">
        <w:rPr>
          <w:rFonts w:ascii="Times New Roman" w:hAnsi="Times New Roman"/>
          <w:szCs w:val="24"/>
        </w:rPr>
        <w:t xml:space="preserve">További információ: </w:t>
      </w:r>
    </w:p>
    <w:p w:rsidR="006536E7" w:rsidRPr="006536E7" w:rsidRDefault="006536E7" w:rsidP="009F3A48">
      <w:pPr>
        <w:spacing w:line="360" w:lineRule="auto"/>
        <w:jc w:val="both"/>
        <w:rPr>
          <w:rFonts w:ascii="Times New Roman" w:hAnsi="Times New Roman"/>
        </w:rPr>
      </w:pPr>
      <w:r w:rsidRPr="00D511F9">
        <w:rPr>
          <w:rFonts w:ascii="Times New Roman" w:hAnsi="Times New Roman"/>
          <w:szCs w:val="24"/>
        </w:rPr>
        <w:t>Fazekas Ildikó főtitkár</w:t>
      </w:r>
      <w:r>
        <w:rPr>
          <w:rFonts w:ascii="Times New Roman" w:hAnsi="Times New Roman"/>
          <w:szCs w:val="24"/>
        </w:rPr>
        <w:t>, ÖRT</w:t>
      </w:r>
      <w:r w:rsidRPr="00D511F9">
        <w:rPr>
          <w:rFonts w:ascii="Times New Roman" w:hAnsi="Times New Roman"/>
          <w:szCs w:val="24"/>
        </w:rPr>
        <w:t xml:space="preserve"> (+3630/9902301)   </w:t>
      </w:r>
    </w:p>
    <w:sectPr w:rsidR="006536E7" w:rsidRPr="006536E7" w:rsidSect="004C4F1C">
      <w:headerReference w:type="default" r:id="rId8"/>
      <w:footerReference w:type="default" r:id="rId9"/>
      <w:type w:val="continuous"/>
      <w:pgSz w:w="11906" w:h="16838"/>
      <w:pgMar w:top="76" w:right="1133" w:bottom="709" w:left="1134" w:header="454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F1F" w:rsidRDefault="00FA0F1F" w:rsidP="00651708">
      <w:r>
        <w:separator/>
      </w:r>
    </w:p>
  </w:endnote>
  <w:endnote w:type="continuationSeparator" w:id="0">
    <w:p w:rsidR="00FA0F1F" w:rsidRDefault="00FA0F1F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01" w:rsidRDefault="00BA5001">
    <w:pPr>
      <w:pStyle w:val="llb"/>
    </w:pPr>
    <w:r>
      <w:rPr>
        <w:noProof/>
      </w:rPr>
      <w:drawing>
        <wp:inline distT="0" distB="0" distL="0" distR="0" wp14:anchorId="5586DC48" wp14:editId="31BD93AB">
          <wp:extent cx="6143625" cy="624775"/>
          <wp:effectExtent l="19050" t="0" r="9525" b="0"/>
          <wp:docPr id="4" name="Kép 4" descr="C:\Users\Brassó Gabriella\AppData\Local\Microsoft\Windows\Temporary Internet Files\Content.IE5\IY3ATFSV\ORT_levelpapir_A4_al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ssó Gabriella\AppData\Local\Microsoft\Windows\Temporary Internet Files\Content.IE5\IY3ATFSV\ORT_levelpapir_A4_al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211" cy="626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F1F" w:rsidRDefault="00FA0F1F" w:rsidP="00651708">
      <w:r>
        <w:separator/>
      </w:r>
    </w:p>
  </w:footnote>
  <w:footnote w:type="continuationSeparator" w:id="0">
    <w:p w:rsidR="00FA0F1F" w:rsidRDefault="00FA0F1F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01" w:rsidRDefault="00A250D9" w:rsidP="0065170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921385</wp:posOffset>
              </wp:positionV>
              <wp:extent cx="3495675" cy="638175"/>
              <wp:effectExtent l="0" t="0" r="9525" b="9525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C6B" w:rsidRDefault="00B61C6B" w:rsidP="00B61C6B">
                          <w:pPr>
                            <w:pStyle w:val="lfej"/>
                            <w:jc w:val="center"/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704C72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Business Superbrands 2015</w:t>
                          </w:r>
                        </w:p>
                        <w:p w:rsidR="00B61C6B" w:rsidRDefault="00704C72" w:rsidP="006536E7">
                          <w:pPr>
                            <w:pStyle w:val="lfej"/>
                            <w:jc w:val="center"/>
                          </w:pPr>
                          <w:r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Kiváló ü</w:t>
                          </w:r>
                          <w:r w:rsidR="006536E7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zleti márka – MagyarBrands 2016</w:t>
                          </w:r>
                          <w:r w:rsidR="006536E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09.05pt;margin-top:72.55pt;width:27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" stroked="f">
              <v:textbox>
                <w:txbxContent>
                  <w:p w:rsidR="00B61C6B" w:rsidRDefault="00B61C6B" w:rsidP="00B61C6B">
                    <w:pPr>
                      <w:pStyle w:val="lfej"/>
                      <w:jc w:val="center"/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</w:pPr>
                    <w:r w:rsidRPr="00704C72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Business Superbrands 2015</w:t>
                    </w:r>
                  </w:p>
                  <w:p w:rsidR="00B61C6B" w:rsidRDefault="00704C72" w:rsidP="006536E7">
                    <w:pPr>
                      <w:pStyle w:val="lfej"/>
                      <w:jc w:val="center"/>
                    </w:pPr>
                    <w:r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Kiváló ü</w:t>
                    </w:r>
                    <w:r w:rsidR="006536E7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zleti márka – MagyarBrands 2016</w:t>
                    </w:r>
                    <w:r w:rsidR="006536E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A5001">
      <w:rPr>
        <w:noProof/>
      </w:rPr>
      <w:drawing>
        <wp:inline distT="0" distB="0" distL="0" distR="0" wp14:anchorId="00E096B7" wp14:editId="430297D0">
          <wp:extent cx="6000750" cy="1093358"/>
          <wp:effectExtent l="19050" t="0" r="0" b="0"/>
          <wp:docPr id="3" name="Kép 3" descr="C:\Users\Brassó Gabriella\AppData\Local\Microsoft\Windows\Temporary Internet Files\Content.IE5\PVXCJGOL\ORT_levelpapir_A4_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só Gabriella\AppData\Local\Microsoft\Windows\Temporary Internet Files\Content.IE5\PVXCJGOL\ORT_levelpapir_A4_fejl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9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4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21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20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08"/>
    <w:rsid w:val="0001504E"/>
    <w:rsid w:val="0002275C"/>
    <w:rsid w:val="00035D89"/>
    <w:rsid w:val="000732B1"/>
    <w:rsid w:val="000839FF"/>
    <w:rsid w:val="00085D60"/>
    <w:rsid w:val="000A2AA6"/>
    <w:rsid w:val="000C38F8"/>
    <w:rsid w:val="000E6BEA"/>
    <w:rsid w:val="00117B8A"/>
    <w:rsid w:val="0013043A"/>
    <w:rsid w:val="0013089A"/>
    <w:rsid w:val="00145A1A"/>
    <w:rsid w:val="00145D62"/>
    <w:rsid w:val="001C48F3"/>
    <w:rsid w:val="001C5A81"/>
    <w:rsid w:val="001E0C64"/>
    <w:rsid w:val="001E0D2D"/>
    <w:rsid w:val="002223EC"/>
    <w:rsid w:val="00230F0B"/>
    <w:rsid w:val="00232A98"/>
    <w:rsid w:val="00241617"/>
    <w:rsid w:val="00267B37"/>
    <w:rsid w:val="00282A8E"/>
    <w:rsid w:val="00292E52"/>
    <w:rsid w:val="00296849"/>
    <w:rsid w:val="002B1D99"/>
    <w:rsid w:val="002D66A5"/>
    <w:rsid w:val="002E3515"/>
    <w:rsid w:val="00304B87"/>
    <w:rsid w:val="0031198F"/>
    <w:rsid w:val="00313432"/>
    <w:rsid w:val="00345589"/>
    <w:rsid w:val="0035059D"/>
    <w:rsid w:val="00354A83"/>
    <w:rsid w:val="003608E7"/>
    <w:rsid w:val="00362E6F"/>
    <w:rsid w:val="00364F5F"/>
    <w:rsid w:val="00373FF5"/>
    <w:rsid w:val="00374498"/>
    <w:rsid w:val="003A417D"/>
    <w:rsid w:val="003C067C"/>
    <w:rsid w:val="003D14C1"/>
    <w:rsid w:val="003D7D84"/>
    <w:rsid w:val="004104F7"/>
    <w:rsid w:val="00421683"/>
    <w:rsid w:val="004458C8"/>
    <w:rsid w:val="00447C94"/>
    <w:rsid w:val="00467E2D"/>
    <w:rsid w:val="0047487D"/>
    <w:rsid w:val="0047561A"/>
    <w:rsid w:val="00485A82"/>
    <w:rsid w:val="0049375F"/>
    <w:rsid w:val="004A066D"/>
    <w:rsid w:val="004C4A45"/>
    <w:rsid w:val="004C4F1C"/>
    <w:rsid w:val="004D54EB"/>
    <w:rsid w:val="00501A4F"/>
    <w:rsid w:val="00523846"/>
    <w:rsid w:val="00551CD7"/>
    <w:rsid w:val="00564D8C"/>
    <w:rsid w:val="005B022E"/>
    <w:rsid w:val="005E3389"/>
    <w:rsid w:val="005E6C50"/>
    <w:rsid w:val="0060115A"/>
    <w:rsid w:val="00613444"/>
    <w:rsid w:val="0062167E"/>
    <w:rsid w:val="0062425C"/>
    <w:rsid w:val="00624A60"/>
    <w:rsid w:val="0063659B"/>
    <w:rsid w:val="00647BF2"/>
    <w:rsid w:val="00651708"/>
    <w:rsid w:val="006536E7"/>
    <w:rsid w:val="00666C8C"/>
    <w:rsid w:val="006851D7"/>
    <w:rsid w:val="00693D21"/>
    <w:rsid w:val="006C75A8"/>
    <w:rsid w:val="006D215B"/>
    <w:rsid w:val="006E4595"/>
    <w:rsid w:val="006E4862"/>
    <w:rsid w:val="00703E74"/>
    <w:rsid w:val="00704C72"/>
    <w:rsid w:val="007129F2"/>
    <w:rsid w:val="00740CC7"/>
    <w:rsid w:val="00742782"/>
    <w:rsid w:val="007B086E"/>
    <w:rsid w:val="007B3B3D"/>
    <w:rsid w:val="007B73C5"/>
    <w:rsid w:val="007D0069"/>
    <w:rsid w:val="007D1943"/>
    <w:rsid w:val="007D2399"/>
    <w:rsid w:val="007D5E4C"/>
    <w:rsid w:val="007E14CA"/>
    <w:rsid w:val="0085058F"/>
    <w:rsid w:val="00863168"/>
    <w:rsid w:val="00866472"/>
    <w:rsid w:val="008769BF"/>
    <w:rsid w:val="00882203"/>
    <w:rsid w:val="008828A6"/>
    <w:rsid w:val="008832AA"/>
    <w:rsid w:val="00884043"/>
    <w:rsid w:val="008851C2"/>
    <w:rsid w:val="008A6C44"/>
    <w:rsid w:val="008B37E1"/>
    <w:rsid w:val="008B51FE"/>
    <w:rsid w:val="008C0AEE"/>
    <w:rsid w:val="008D759E"/>
    <w:rsid w:val="00922766"/>
    <w:rsid w:val="00927C95"/>
    <w:rsid w:val="009337F4"/>
    <w:rsid w:val="00936EEC"/>
    <w:rsid w:val="00965A40"/>
    <w:rsid w:val="00972D6E"/>
    <w:rsid w:val="00984FB2"/>
    <w:rsid w:val="009A55A3"/>
    <w:rsid w:val="009B2046"/>
    <w:rsid w:val="009C4EE5"/>
    <w:rsid w:val="009D5C32"/>
    <w:rsid w:val="009F3A48"/>
    <w:rsid w:val="00A250D9"/>
    <w:rsid w:val="00A30A26"/>
    <w:rsid w:val="00A5327B"/>
    <w:rsid w:val="00A607C0"/>
    <w:rsid w:val="00AA05F5"/>
    <w:rsid w:val="00AA1F07"/>
    <w:rsid w:val="00AB713A"/>
    <w:rsid w:val="00AC3749"/>
    <w:rsid w:val="00AC7D7D"/>
    <w:rsid w:val="00AD58D5"/>
    <w:rsid w:val="00AE591C"/>
    <w:rsid w:val="00AF1159"/>
    <w:rsid w:val="00AF7B6F"/>
    <w:rsid w:val="00B04245"/>
    <w:rsid w:val="00B072E1"/>
    <w:rsid w:val="00B135FD"/>
    <w:rsid w:val="00B23A29"/>
    <w:rsid w:val="00B27B73"/>
    <w:rsid w:val="00B61C6B"/>
    <w:rsid w:val="00B80459"/>
    <w:rsid w:val="00B90C54"/>
    <w:rsid w:val="00B93D2A"/>
    <w:rsid w:val="00BA5001"/>
    <w:rsid w:val="00BA7762"/>
    <w:rsid w:val="00BC0213"/>
    <w:rsid w:val="00BC22B3"/>
    <w:rsid w:val="00BF084E"/>
    <w:rsid w:val="00C04E7F"/>
    <w:rsid w:val="00C371FC"/>
    <w:rsid w:val="00C50431"/>
    <w:rsid w:val="00CA0583"/>
    <w:rsid w:val="00D269FA"/>
    <w:rsid w:val="00D279C5"/>
    <w:rsid w:val="00D47805"/>
    <w:rsid w:val="00D5658E"/>
    <w:rsid w:val="00D65F2A"/>
    <w:rsid w:val="00D71233"/>
    <w:rsid w:val="00D8676C"/>
    <w:rsid w:val="00D87AF1"/>
    <w:rsid w:val="00D92877"/>
    <w:rsid w:val="00DA1965"/>
    <w:rsid w:val="00DB2281"/>
    <w:rsid w:val="00DB5092"/>
    <w:rsid w:val="00DF7E61"/>
    <w:rsid w:val="00E02C9A"/>
    <w:rsid w:val="00E30AF3"/>
    <w:rsid w:val="00E318B8"/>
    <w:rsid w:val="00E80603"/>
    <w:rsid w:val="00EA4C90"/>
    <w:rsid w:val="00EB2B06"/>
    <w:rsid w:val="00EC6281"/>
    <w:rsid w:val="00ED42CB"/>
    <w:rsid w:val="00EF3EE8"/>
    <w:rsid w:val="00F01F07"/>
    <w:rsid w:val="00F31DEA"/>
    <w:rsid w:val="00F35643"/>
    <w:rsid w:val="00F51090"/>
    <w:rsid w:val="00F716EC"/>
    <w:rsid w:val="00FA0F1F"/>
    <w:rsid w:val="00FB0508"/>
    <w:rsid w:val="00FB598F"/>
    <w:rsid w:val="00FC0262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899F95"/>
  <w15:docId w15:val="{316E6A01-487F-4273-816E-5F63DFA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E0C64"/>
    <w:pPr>
      <w:ind w:left="708"/>
    </w:pPr>
  </w:style>
  <w:style w:type="character" w:customStyle="1" w:styleId="Cmsor1Char">
    <w:name w:val="Címsor 1 Char"/>
    <w:basedOn w:val="Bekezdsalapbettpusa"/>
    <w:link w:val="Cmsor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character" w:styleId="Hiperhivatkozs">
    <w:name w:val="Hyperlink"/>
    <w:basedOn w:val="Bekezdsalapbettpusa"/>
    <w:uiPriority w:val="99"/>
    <w:unhideWhenUsed/>
    <w:rsid w:val="00922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3638-EEC3-41B3-BAEA-044F2344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Brassó Gabriella</dc:creator>
  <cp:lastModifiedBy>Erika</cp:lastModifiedBy>
  <cp:revision>5</cp:revision>
  <cp:lastPrinted>2016-01-11T08:47:00Z</cp:lastPrinted>
  <dcterms:created xsi:type="dcterms:W3CDTF">2017-10-02T09:27:00Z</dcterms:created>
  <dcterms:modified xsi:type="dcterms:W3CDTF">2017-10-02T11:24:00Z</dcterms:modified>
</cp:coreProperties>
</file>