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Default="007468DA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Önszabályozás: csúcsra járatva</w:t>
      </w:r>
    </w:p>
    <w:p w:rsidR="000839FF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B3B3D" w:rsidRDefault="007468DA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Reklámok előzetes véleményezése, átfogó vizsgálatok</w:t>
      </w:r>
      <w:r w:rsidR="006728F9">
        <w:rPr>
          <w:rFonts w:ascii="Times New Roman" w:hAnsi="Times New Roman"/>
          <w:b/>
          <w:szCs w:val="24"/>
        </w:rPr>
        <w:t xml:space="preserve">, panaszkezelés </w:t>
      </w:r>
      <w:r>
        <w:rPr>
          <w:rFonts w:ascii="Times New Roman" w:hAnsi="Times New Roman"/>
          <w:b/>
          <w:szCs w:val="24"/>
        </w:rPr>
        <w:t xml:space="preserve">és új területek tanulmányozása – a reklám önszabályozás sikere érdekében sokat tesz az Önszabályozó Reklám Testület. </w:t>
      </w:r>
      <w:r w:rsidR="006728F9">
        <w:rPr>
          <w:rFonts w:ascii="Times New Roman" w:hAnsi="Times New Roman"/>
          <w:b/>
          <w:szCs w:val="24"/>
        </w:rPr>
        <w:t>Mindez</w:t>
      </w:r>
      <w:r>
        <w:rPr>
          <w:rFonts w:ascii="Times New Roman" w:hAnsi="Times New Roman"/>
          <w:b/>
          <w:szCs w:val="24"/>
        </w:rPr>
        <w:t xml:space="preserve"> hozzásegíti a reklámipar tagjait a Reklámetikai Kódexnek való jobb megfeleléshez, ezzel pedig a reklámba vetett bizalom </w:t>
      </w:r>
      <w:r w:rsidR="006728F9">
        <w:rPr>
          <w:rFonts w:ascii="Times New Roman" w:hAnsi="Times New Roman"/>
          <w:b/>
          <w:szCs w:val="24"/>
        </w:rPr>
        <w:t>megtartás</w:t>
      </w:r>
      <w:r w:rsidR="00770CA2">
        <w:rPr>
          <w:rFonts w:ascii="Times New Roman" w:hAnsi="Times New Roman"/>
          <w:b/>
          <w:szCs w:val="24"/>
        </w:rPr>
        <w:t>á</w:t>
      </w:r>
      <w:r w:rsidR="006728F9">
        <w:rPr>
          <w:rFonts w:ascii="Times New Roman" w:hAnsi="Times New Roman"/>
          <w:b/>
          <w:szCs w:val="24"/>
        </w:rPr>
        <w:t xml:space="preserve">hoz. </w:t>
      </w:r>
      <w:r>
        <w:rPr>
          <w:rFonts w:ascii="Times New Roman" w:hAnsi="Times New Roman"/>
          <w:b/>
          <w:szCs w:val="24"/>
        </w:rPr>
        <w:t xml:space="preserve"> 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3043A" w:rsidRDefault="006728F9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Közel hatszáz alkalommal fordultak az első három negyedévben az </w:t>
      </w:r>
      <w:proofErr w:type="spellStart"/>
      <w:r>
        <w:rPr>
          <w:rFonts w:ascii="Times New Roman" w:hAnsi="Times New Roman"/>
          <w:szCs w:val="24"/>
        </w:rPr>
        <w:t>ÖRT-höz</w:t>
      </w:r>
      <w:proofErr w:type="spellEnd"/>
      <w:r>
        <w:rPr>
          <w:rFonts w:ascii="Times New Roman" w:hAnsi="Times New Roman"/>
          <w:szCs w:val="24"/>
        </w:rPr>
        <w:t xml:space="preserve"> előzetes véleménykérés céljából. Vagyis a reklám megjelenése előtt, még a tervezés fázisában </w:t>
      </w:r>
      <w:r w:rsidR="00214D50">
        <w:rPr>
          <w:rFonts w:ascii="Times New Roman" w:hAnsi="Times New Roman"/>
          <w:szCs w:val="24"/>
        </w:rPr>
        <w:t xml:space="preserve">sokan </w:t>
      </w:r>
      <w:r>
        <w:rPr>
          <w:rFonts w:ascii="Times New Roman" w:hAnsi="Times New Roman"/>
          <w:szCs w:val="24"/>
        </w:rPr>
        <w:t>kérik ki az ÖRT álláspontját a lehetséges probléma kiszűrése érdekében. Vannak cégek, akiknél a reklám vállalati jóv</w:t>
      </w:r>
      <w:r w:rsidR="006C324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hagyási fo</w:t>
      </w:r>
      <w:r w:rsidR="00B719BB">
        <w:rPr>
          <w:rFonts w:ascii="Times New Roman" w:hAnsi="Times New Roman"/>
          <w:szCs w:val="24"/>
        </w:rPr>
        <w:t>lyamatának részévé vált</w:t>
      </w:r>
      <w:r>
        <w:rPr>
          <w:rFonts w:ascii="Times New Roman" w:hAnsi="Times New Roman"/>
          <w:szCs w:val="24"/>
        </w:rPr>
        <w:t xml:space="preserve">, van, ahol pedig kérdéses esetekben </w:t>
      </w:r>
      <w:r w:rsidR="006C3247">
        <w:rPr>
          <w:rFonts w:ascii="Times New Roman" w:hAnsi="Times New Roman"/>
          <w:szCs w:val="24"/>
        </w:rPr>
        <w:t xml:space="preserve">fordulnak az </w:t>
      </w:r>
      <w:proofErr w:type="spellStart"/>
      <w:r w:rsidR="006C3247">
        <w:rPr>
          <w:rFonts w:ascii="Times New Roman" w:hAnsi="Times New Roman"/>
          <w:szCs w:val="24"/>
        </w:rPr>
        <w:t>ÖRT-höz</w:t>
      </w:r>
      <w:proofErr w:type="spellEnd"/>
      <w:r w:rsidR="006C324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Bizalom és gyorsaság nélkül nem</w:t>
      </w:r>
      <w:r w:rsidR="006C3247">
        <w:rPr>
          <w:rFonts w:ascii="Times New Roman" w:hAnsi="Times New Roman"/>
          <w:szCs w:val="24"/>
        </w:rPr>
        <w:t xml:space="preserve"> lenne ilyen sikere ennek a szolgáltatásnak, amelyet a GVH a közzétett közlemény tervezete szerint továbbra is bírságcsökkentő tényezőként figyelembe vesz. 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186" w:rsidRDefault="006C324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6C3247">
        <w:rPr>
          <w:rFonts w:ascii="Times New Roman" w:hAnsi="Times New Roman"/>
          <w:szCs w:val="24"/>
        </w:rPr>
        <w:t xml:space="preserve">Átfogó vizsgálatok szempontjából </w:t>
      </w:r>
      <w:r>
        <w:rPr>
          <w:rFonts w:ascii="Times New Roman" w:hAnsi="Times New Roman"/>
          <w:szCs w:val="24"/>
        </w:rPr>
        <w:t xml:space="preserve">is aktív a 2017-es év.  </w:t>
      </w:r>
      <w:r w:rsidR="00B719BB">
        <w:rPr>
          <w:rFonts w:ascii="Times New Roman" w:hAnsi="Times New Roman"/>
          <w:szCs w:val="24"/>
        </w:rPr>
        <w:t>Már eddig három monitoring volt, köztük e</w:t>
      </w:r>
      <w:r>
        <w:rPr>
          <w:rFonts w:ascii="Times New Roman" w:hAnsi="Times New Roman"/>
          <w:szCs w:val="24"/>
        </w:rPr>
        <w:t xml:space="preserve">gy nemzetközi program keretében az alkoholtermékek digitális oldalait vizsgálták, hogy </w:t>
      </w:r>
      <w:r w:rsidR="005D7D22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cégek által tett vállalások megvalósítását ellenőrizzék. A nagy alkoholgyártók ugyanis vállalták, hogy a </w:t>
      </w:r>
      <w:proofErr w:type="spellStart"/>
      <w:r>
        <w:rPr>
          <w:rFonts w:ascii="Times New Roman" w:hAnsi="Times New Roman"/>
          <w:szCs w:val="24"/>
        </w:rPr>
        <w:t>social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medi</w:t>
      </w:r>
      <w:r w:rsidR="005C7186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oldalaikon is </w:t>
      </w:r>
      <w:r w:rsidR="005C7186">
        <w:rPr>
          <w:rFonts w:ascii="Times New Roman" w:hAnsi="Times New Roman"/>
          <w:szCs w:val="24"/>
        </w:rPr>
        <w:t xml:space="preserve">feltüntetik például a felelős fogyasztásra történő felhívást, biztosítják, hogy csak nagykorú férhessen a tartalomhoz, és a transzparencia jegyében jelzik, hogy a cég/márka hivatalos oldalát látja a látogató. </w:t>
      </w:r>
      <w:r w:rsidR="00B719BB">
        <w:rPr>
          <w:rFonts w:ascii="Times New Roman" w:hAnsi="Times New Roman"/>
          <w:szCs w:val="24"/>
        </w:rPr>
        <w:t>Nemcsak a vizsgálat tárgya, de az is újdonság volt, hogy Európán kívüli országok (például Mexikó, Kanada) önszabályozó szervezetei is részt vettek a</w:t>
      </w:r>
      <w:r w:rsidR="005D7D22">
        <w:rPr>
          <w:rFonts w:ascii="Times New Roman" w:hAnsi="Times New Roman"/>
          <w:szCs w:val="24"/>
        </w:rPr>
        <w:t>z ellenőrző</w:t>
      </w:r>
      <w:r w:rsidR="00B719BB">
        <w:rPr>
          <w:rFonts w:ascii="Times New Roman" w:hAnsi="Times New Roman"/>
          <w:szCs w:val="24"/>
        </w:rPr>
        <w:t xml:space="preserve"> programban. </w:t>
      </w:r>
    </w:p>
    <w:p w:rsidR="00B719BB" w:rsidRDefault="00B719BB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7186" w:rsidRPr="006C3247" w:rsidRDefault="005C7186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reklámok elbírálásához pedig komoly tanulmányok, az egyes területek jobb megismerése szükséges. </w:t>
      </w:r>
      <w:r w:rsidR="00B719BB">
        <w:rPr>
          <w:rFonts w:ascii="Times New Roman" w:hAnsi="Times New Roman"/>
          <w:szCs w:val="24"/>
        </w:rPr>
        <w:t>Például a</w:t>
      </w:r>
      <w:r>
        <w:rPr>
          <w:rFonts w:ascii="Times New Roman" w:hAnsi="Times New Roman"/>
          <w:szCs w:val="24"/>
        </w:rPr>
        <w:t xml:space="preserve"> gyerek</w:t>
      </w:r>
      <w:r w:rsidR="00D94DC5">
        <w:rPr>
          <w:rFonts w:ascii="Times New Roman" w:hAnsi="Times New Roman"/>
          <w:szCs w:val="24"/>
        </w:rPr>
        <w:t>ek</w:t>
      </w:r>
      <w:r>
        <w:rPr>
          <w:rFonts w:ascii="Times New Roman" w:hAnsi="Times New Roman"/>
          <w:szCs w:val="24"/>
        </w:rPr>
        <w:t xml:space="preserve"> és a nemi szerepek reklámban való </w:t>
      </w:r>
      <w:r w:rsidR="00D94DC5">
        <w:rPr>
          <w:rFonts w:ascii="Times New Roman" w:hAnsi="Times New Roman"/>
          <w:szCs w:val="24"/>
        </w:rPr>
        <w:t xml:space="preserve">megfelelő </w:t>
      </w:r>
      <w:r>
        <w:rPr>
          <w:rFonts w:ascii="Times New Roman" w:hAnsi="Times New Roman"/>
          <w:szCs w:val="24"/>
        </w:rPr>
        <w:t xml:space="preserve">megjelenítése </w:t>
      </w:r>
      <w:r w:rsidR="00D94DC5">
        <w:rPr>
          <w:rFonts w:ascii="Times New Roman" w:hAnsi="Times New Roman"/>
          <w:szCs w:val="24"/>
        </w:rPr>
        <w:t xml:space="preserve">már nemcsak a gyerekek veszélyes magatartása, és a nemi szerepek sem </w:t>
      </w:r>
      <w:r w:rsidR="00B719BB">
        <w:rPr>
          <w:rFonts w:ascii="Times New Roman" w:hAnsi="Times New Roman"/>
          <w:szCs w:val="24"/>
        </w:rPr>
        <w:t>csupán</w:t>
      </w:r>
      <w:r w:rsidR="00D94DC5">
        <w:rPr>
          <w:rFonts w:ascii="Times New Roman" w:hAnsi="Times New Roman"/>
          <w:szCs w:val="24"/>
        </w:rPr>
        <w:t xml:space="preserve"> a pucérság, hanem </w:t>
      </w:r>
      <w:r w:rsidR="00B719BB">
        <w:rPr>
          <w:rFonts w:ascii="Times New Roman" w:hAnsi="Times New Roman"/>
          <w:szCs w:val="24"/>
        </w:rPr>
        <w:lastRenderedPageBreak/>
        <w:t xml:space="preserve">mindinkább </w:t>
      </w:r>
      <w:r w:rsidR="00D94DC5">
        <w:rPr>
          <w:rFonts w:ascii="Times New Roman" w:hAnsi="Times New Roman"/>
          <w:szCs w:val="24"/>
        </w:rPr>
        <w:t>az emberi méltóság</w:t>
      </w:r>
      <w:r>
        <w:rPr>
          <w:rFonts w:ascii="Times New Roman" w:hAnsi="Times New Roman"/>
          <w:szCs w:val="24"/>
        </w:rPr>
        <w:t xml:space="preserve"> </w:t>
      </w:r>
      <w:r w:rsidR="00D94DC5">
        <w:rPr>
          <w:rFonts w:ascii="Times New Roman" w:hAnsi="Times New Roman"/>
          <w:szCs w:val="24"/>
        </w:rPr>
        <w:t xml:space="preserve">szempontjából </w:t>
      </w:r>
      <w:r w:rsidR="00B719BB">
        <w:rPr>
          <w:rFonts w:ascii="Times New Roman" w:hAnsi="Times New Roman"/>
          <w:szCs w:val="24"/>
        </w:rPr>
        <w:t xml:space="preserve">is </w:t>
      </w:r>
      <w:r w:rsidR="00D94DC5">
        <w:rPr>
          <w:rFonts w:ascii="Times New Roman" w:hAnsi="Times New Roman"/>
          <w:szCs w:val="24"/>
        </w:rPr>
        <w:t>vizsgálandó</w:t>
      </w:r>
      <w:r w:rsidR="00B719BB">
        <w:rPr>
          <w:rFonts w:ascii="Times New Roman" w:hAnsi="Times New Roman"/>
          <w:szCs w:val="24"/>
        </w:rPr>
        <w:t xml:space="preserve"> - hangsúlyozza Fazekas Ildikó ÖRT főtitkár</w:t>
      </w:r>
      <w:r w:rsidR="005D7D22">
        <w:rPr>
          <w:rFonts w:ascii="Times New Roman" w:hAnsi="Times New Roman"/>
          <w:szCs w:val="24"/>
        </w:rPr>
        <w:t>a</w:t>
      </w:r>
      <w:r w:rsidR="00B719BB">
        <w:rPr>
          <w:rFonts w:ascii="Times New Roman" w:hAnsi="Times New Roman"/>
          <w:szCs w:val="24"/>
        </w:rPr>
        <w:t xml:space="preserve">. </w:t>
      </w:r>
      <w:r w:rsidR="000B3FBA">
        <w:rPr>
          <w:rFonts w:ascii="Times New Roman" w:hAnsi="Times New Roman"/>
          <w:szCs w:val="24"/>
        </w:rPr>
        <w:t xml:space="preserve">Ausztriában a panaszokat elbíráló zsűri mellé egy fiatalokból álló zsűrit is létrehoztak. Mi még itt nem tartunk, de </w:t>
      </w:r>
      <w:r w:rsidR="00B719BB">
        <w:rPr>
          <w:rFonts w:ascii="Times New Roman" w:hAnsi="Times New Roman"/>
          <w:szCs w:val="24"/>
        </w:rPr>
        <w:t>é</w:t>
      </w:r>
      <w:r w:rsidR="00D94DC5">
        <w:rPr>
          <w:rFonts w:ascii="Times New Roman" w:hAnsi="Times New Roman"/>
          <w:szCs w:val="24"/>
        </w:rPr>
        <w:t xml:space="preserve">rdekes és hasznos </w:t>
      </w:r>
      <w:r w:rsidR="00B719BB">
        <w:rPr>
          <w:rFonts w:ascii="Times New Roman" w:hAnsi="Times New Roman"/>
          <w:szCs w:val="24"/>
        </w:rPr>
        <w:t xml:space="preserve">újdonság </w:t>
      </w:r>
      <w:r w:rsidR="00D94DC5">
        <w:rPr>
          <w:rFonts w:ascii="Times New Roman" w:hAnsi="Times New Roman"/>
          <w:szCs w:val="24"/>
        </w:rPr>
        <w:t>volt ezekről a kérdésekről</w:t>
      </w:r>
      <w:r w:rsidR="00B719BB">
        <w:rPr>
          <w:rFonts w:ascii="Times New Roman" w:hAnsi="Times New Roman"/>
          <w:szCs w:val="24"/>
        </w:rPr>
        <w:t xml:space="preserve"> </w:t>
      </w:r>
      <w:r w:rsidR="000B3FBA">
        <w:rPr>
          <w:rFonts w:ascii="Times New Roman" w:hAnsi="Times New Roman"/>
          <w:szCs w:val="24"/>
        </w:rPr>
        <w:t xml:space="preserve">itthon is </w:t>
      </w:r>
      <w:r w:rsidR="00B719BB">
        <w:rPr>
          <w:rFonts w:ascii="Times New Roman" w:hAnsi="Times New Roman"/>
          <w:szCs w:val="24"/>
        </w:rPr>
        <w:t>egy</w:t>
      </w:r>
      <w:r w:rsidR="00D94DC5">
        <w:rPr>
          <w:rFonts w:ascii="Times New Roman" w:hAnsi="Times New Roman"/>
          <w:szCs w:val="24"/>
        </w:rPr>
        <w:t xml:space="preserve"> fiatal „szakértői csapat</w:t>
      </w:r>
      <w:r w:rsidR="00B719BB">
        <w:rPr>
          <w:rFonts w:ascii="Times New Roman" w:hAnsi="Times New Roman"/>
          <w:szCs w:val="24"/>
        </w:rPr>
        <w:t>tal</w:t>
      </w:r>
      <w:r w:rsidR="00D94DC5">
        <w:rPr>
          <w:rFonts w:ascii="Times New Roman" w:hAnsi="Times New Roman"/>
          <w:szCs w:val="24"/>
        </w:rPr>
        <w:t xml:space="preserve">” </w:t>
      </w:r>
      <w:r w:rsidR="00B719BB">
        <w:rPr>
          <w:rFonts w:ascii="Times New Roman" w:hAnsi="Times New Roman"/>
          <w:szCs w:val="24"/>
        </w:rPr>
        <w:t xml:space="preserve">beszélgetni. </w:t>
      </w:r>
      <w:r w:rsidR="000B3FBA">
        <w:rPr>
          <w:rFonts w:ascii="Times New Roman" w:hAnsi="Times New Roman"/>
          <w:szCs w:val="24"/>
        </w:rPr>
        <w:t xml:space="preserve">A szakmai konzultációk és a nemzetközi gyakorlat </w:t>
      </w:r>
      <w:r w:rsidR="005D7D22">
        <w:rPr>
          <w:rFonts w:ascii="Times New Roman" w:hAnsi="Times New Roman"/>
          <w:szCs w:val="24"/>
        </w:rPr>
        <w:t>tanulmányozása</w:t>
      </w:r>
      <w:r w:rsidR="000B3FBA">
        <w:rPr>
          <w:rFonts w:ascii="Times New Roman" w:hAnsi="Times New Roman"/>
          <w:szCs w:val="24"/>
        </w:rPr>
        <w:t xml:space="preserve"> mellett a „</w:t>
      </w:r>
      <w:proofErr w:type="spellStart"/>
      <w:r w:rsidR="000B3FBA">
        <w:rPr>
          <w:rFonts w:ascii="Times New Roman" w:hAnsi="Times New Roman"/>
          <w:szCs w:val="24"/>
        </w:rPr>
        <w:t>digital</w:t>
      </w:r>
      <w:proofErr w:type="spellEnd"/>
      <w:r w:rsidR="000B3FBA">
        <w:rPr>
          <w:rFonts w:ascii="Times New Roman" w:hAnsi="Times New Roman"/>
          <w:szCs w:val="24"/>
        </w:rPr>
        <w:t xml:space="preserve"> </w:t>
      </w:r>
      <w:proofErr w:type="spellStart"/>
      <w:r w:rsidR="000B3FBA">
        <w:rPr>
          <w:rFonts w:ascii="Times New Roman" w:hAnsi="Times New Roman"/>
          <w:szCs w:val="24"/>
        </w:rPr>
        <w:t>native</w:t>
      </w:r>
      <w:proofErr w:type="spellEnd"/>
      <w:r w:rsidR="000B3FBA">
        <w:rPr>
          <w:rFonts w:ascii="Times New Roman" w:hAnsi="Times New Roman"/>
          <w:szCs w:val="24"/>
        </w:rPr>
        <w:t xml:space="preserve">” fiatalok szempontjainak megismerése </w:t>
      </w:r>
      <w:r w:rsidR="00714031">
        <w:rPr>
          <w:rFonts w:ascii="Times New Roman" w:hAnsi="Times New Roman"/>
          <w:szCs w:val="24"/>
        </w:rPr>
        <w:t>fontos lépés volt a témák kezeléséhez szükséges információ szempontjából – tette hozzá Fazekas.</w:t>
      </w:r>
    </w:p>
    <w:p w:rsidR="00D279C5" w:rsidRPr="0035059D" w:rsidRDefault="00D279C5" w:rsidP="006536E7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972D6E" w:rsidRDefault="00972D6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Default="006536E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D511F9">
        <w:rPr>
          <w:rFonts w:ascii="Times New Roman" w:hAnsi="Times New Roman"/>
          <w:szCs w:val="24"/>
        </w:rPr>
        <w:t xml:space="preserve">További információ: </w:t>
      </w:r>
    </w:p>
    <w:p w:rsidR="006536E7" w:rsidRPr="006536E7" w:rsidRDefault="006536E7" w:rsidP="009F3A48">
      <w:pPr>
        <w:spacing w:line="360" w:lineRule="auto"/>
        <w:jc w:val="both"/>
        <w:rPr>
          <w:rFonts w:ascii="Times New Roman" w:hAnsi="Times New Roman"/>
        </w:rPr>
      </w:pPr>
      <w:r w:rsidRPr="00D511F9">
        <w:rPr>
          <w:rFonts w:ascii="Times New Roman" w:hAnsi="Times New Roman"/>
          <w:szCs w:val="24"/>
        </w:rPr>
        <w:t>Fazekas Ildikó főtitkár</w:t>
      </w:r>
      <w:r>
        <w:rPr>
          <w:rFonts w:ascii="Times New Roman" w:hAnsi="Times New Roman"/>
          <w:szCs w:val="24"/>
        </w:rPr>
        <w:t>, ÖRT</w:t>
      </w:r>
      <w:r w:rsidRPr="00D511F9">
        <w:rPr>
          <w:rFonts w:ascii="Times New Roman" w:hAnsi="Times New Roman"/>
          <w:szCs w:val="24"/>
        </w:rPr>
        <w:t xml:space="preserve"> (+3630/9902301)   </w:t>
      </w:r>
    </w:p>
    <w:sectPr w:rsidR="006536E7" w:rsidRPr="006536E7" w:rsidSect="00770CA2">
      <w:headerReference w:type="default" r:id="rId8"/>
      <w:footerReference w:type="default" r:id="rId9"/>
      <w:type w:val="continuous"/>
      <w:pgSz w:w="11906" w:h="16838"/>
      <w:pgMar w:top="2694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27" w:rsidRDefault="00DF7727" w:rsidP="00651708">
      <w:r>
        <w:separator/>
      </w:r>
    </w:p>
  </w:endnote>
  <w:endnote w:type="continuationSeparator" w:id="0">
    <w:p w:rsidR="00DF7727" w:rsidRDefault="00DF7727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31" name="Kép 31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27" w:rsidRDefault="00DF7727" w:rsidP="00651708">
      <w:r>
        <w:separator/>
      </w:r>
    </w:p>
  </w:footnote>
  <w:footnote w:type="continuationSeparator" w:id="0">
    <w:p w:rsidR="00DF7727" w:rsidRDefault="00DF7727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0" name="Kép 30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B3FBA"/>
    <w:rsid w:val="000C38F8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14D50"/>
    <w:rsid w:val="002223EC"/>
    <w:rsid w:val="00230F0B"/>
    <w:rsid w:val="00232A98"/>
    <w:rsid w:val="00241617"/>
    <w:rsid w:val="00267B37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21683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54EB"/>
    <w:rsid w:val="00501A4F"/>
    <w:rsid w:val="00523846"/>
    <w:rsid w:val="00551CD7"/>
    <w:rsid w:val="00564D8C"/>
    <w:rsid w:val="005B022E"/>
    <w:rsid w:val="005C7186"/>
    <w:rsid w:val="005D7D22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728F9"/>
    <w:rsid w:val="006851D7"/>
    <w:rsid w:val="00693D21"/>
    <w:rsid w:val="006C3247"/>
    <w:rsid w:val="006C75A8"/>
    <w:rsid w:val="006D215B"/>
    <w:rsid w:val="006E4595"/>
    <w:rsid w:val="006E4862"/>
    <w:rsid w:val="00703E74"/>
    <w:rsid w:val="00704C72"/>
    <w:rsid w:val="007129F2"/>
    <w:rsid w:val="00714031"/>
    <w:rsid w:val="00740CC7"/>
    <w:rsid w:val="00742782"/>
    <w:rsid w:val="007468DA"/>
    <w:rsid w:val="00770CA2"/>
    <w:rsid w:val="007B086E"/>
    <w:rsid w:val="007B3B3D"/>
    <w:rsid w:val="007B73C5"/>
    <w:rsid w:val="007D0069"/>
    <w:rsid w:val="007D1943"/>
    <w:rsid w:val="007D2399"/>
    <w:rsid w:val="007D5E4C"/>
    <w:rsid w:val="007E14CA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5327B"/>
    <w:rsid w:val="00A607C0"/>
    <w:rsid w:val="00AA05F5"/>
    <w:rsid w:val="00AA1F07"/>
    <w:rsid w:val="00AB713A"/>
    <w:rsid w:val="00AC1417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719B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71FC"/>
    <w:rsid w:val="00C50431"/>
    <w:rsid w:val="00CA0583"/>
    <w:rsid w:val="00D269FA"/>
    <w:rsid w:val="00D279C5"/>
    <w:rsid w:val="00D47805"/>
    <w:rsid w:val="00D5658E"/>
    <w:rsid w:val="00D65F2A"/>
    <w:rsid w:val="00D71233"/>
    <w:rsid w:val="00D8676C"/>
    <w:rsid w:val="00D87AF1"/>
    <w:rsid w:val="00D92877"/>
    <w:rsid w:val="00D94DC5"/>
    <w:rsid w:val="00DA1965"/>
    <w:rsid w:val="00DB2281"/>
    <w:rsid w:val="00DB5092"/>
    <w:rsid w:val="00DF7727"/>
    <w:rsid w:val="00DF7E61"/>
    <w:rsid w:val="00E02C9A"/>
    <w:rsid w:val="00E30AF3"/>
    <w:rsid w:val="00E318B8"/>
    <w:rsid w:val="00E80603"/>
    <w:rsid w:val="00EA4C90"/>
    <w:rsid w:val="00EB2B06"/>
    <w:rsid w:val="00EC6281"/>
    <w:rsid w:val="00ED42CB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0C4C-6D9E-4A23-A70D-1D333D81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5</cp:revision>
  <cp:lastPrinted>2016-01-11T08:47:00Z</cp:lastPrinted>
  <dcterms:created xsi:type="dcterms:W3CDTF">2017-10-10T04:53:00Z</dcterms:created>
  <dcterms:modified xsi:type="dcterms:W3CDTF">2017-10-10T06:41:00Z</dcterms:modified>
</cp:coreProperties>
</file>