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762" w:rsidRDefault="00BA7762" w:rsidP="00BA7762">
      <w:pPr>
        <w:spacing w:line="360" w:lineRule="auto"/>
        <w:jc w:val="both"/>
        <w:rPr>
          <w:rFonts w:ascii="Times New Roman" w:hAnsi="Times New Roman"/>
          <w:b/>
          <w:szCs w:val="24"/>
        </w:rPr>
      </w:pPr>
    </w:p>
    <w:p w:rsidR="006536E7" w:rsidRDefault="006536E7" w:rsidP="006536E7">
      <w:pPr>
        <w:spacing w:line="360" w:lineRule="auto"/>
        <w:jc w:val="right"/>
        <w:rPr>
          <w:rFonts w:ascii="Times New Roman" w:hAnsi="Times New Roman"/>
          <w:b/>
          <w:szCs w:val="24"/>
        </w:rPr>
      </w:pPr>
      <w:r>
        <w:rPr>
          <w:rFonts w:ascii="Times New Roman" w:hAnsi="Times New Roman"/>
          <w:b/>
          <w:szCs w:val="24"/>
        </w:rPr>
        <w:t>Azonnali közlésre!</w:t>
      </w:r>
    </w:p>
    <w:p w:rsidR="00D92877" w:rsidRDefault="00D92877" w:rsidP="0060115A">
      <w:pPr>
        <w:spacing w:line="360" w:lineRule="auto"/>
        <w:jc w:val="center"/>
        <w:rPr>
          <w:rFonts w:ascii="Times New Roman" w:hAnsi="Times New Roman"/>
          <w:b/>
          <w:szCs w:val="24"/>
        </w:rPr>
      </w:pPr>
    </w:p>
    <w:p w:rsidR="000839FF" w:rsidRPr="008A3DDA" w:rsidRDefault="00B455F9" w:rsidP="0060115A">
      <w:pPr>
        <w:spacing w:line="360" w:lineRule="auto"/>
        <w:jc w:val="center"/>
        <w:rPr>
          <w:rFonts w:ascii="Times New Roman" w:hAnsi="Times New Roman"/>
          <w:b/>
          <w:szCs w:val="24"/>
        </w:rPr>
      </w:pPr>
      <w:r>
        <w:rPr>
          <w:rFonts w:ascii="Times New Roman" w:hAnsi="Times New Roman"/>
          <w:b/>
          <w:szCs w:val="24"/>
        </w:rPr>
        <w:t>Az ígéret szép szó – az iparági vállalásokat is ellenőrzi az ÖRT</w:t>
      </w:r>
    </w:p>
    <w:p w:rsidR="000839FF" w:rsidRPr="008A3DDA" w:rsidRDefault="000839FF" w:rsidP="0060115A">
      <w:pPr>
        <w:spacing w:line="360" w:lineRule="auto"/>
        <w:jc w:val="center"/>
        <w:rPr>
          <w:rFonts w:ascii="Times New Roman" w:hAnsi="Times New Roman"/>
          <w:b/>
          <w:szCs w:val="24"/>
        </w:rPr>
      </w:pPr>
    </w:p>
    <w:p w:rsidR="00AE4EE4" w:rsidRDefault="00B455F9" w:rsidP="00525D14">
      <w:pPr>
        <w:pStyle w:val="Listaszerbekezds1"/>
        <w:spacing w:after="0"/>
        <w:ind w:left="0"/>
        <w:jc w:val="both"/>
        <w:rPr>
          <w:rFonts w:ascii="Times New Roman" w:hAnsi="Times New Roman"/>
          <w:b/>
          <w:sz w:val="24"/>
          <w:szCs w:val="24"/>
        </w:rPr>
      </w:pPr>
      <w:r>
        <w:rPr>
          <w:rFonts w:ascii="Times New Roman" w:hAnsi="Times New Roman"/>
          <w:b/>
          <w:sz w:val="24"/>
          <w:szCs w:val="24"/>
        </w:rPr>
        <w:t xml:space="preserve">Egyes iparágak által tett vállalások </w:t>
      </w:r>
      <w:r w:rsidR="003D276A">
        <w:rPr>
          <w:rFonts w:ascii="Times New Roman" w:hAnsi="Times New Roman"/>
          <w:b/>
          <w:sz w:val="24"/>
          <w:szCs w:val="24"/>
        </w:rPr>
        <w:t xml:space="preserve">megvalósítását </w:t>
      </w:r>
      <w:r>
        <w:rPr>
          <w:rFonts w:ascii="Times New Roman" w:hAnsi="Times New Roman"/>
          <w:b/>
          <w:sz w:val="24"/>
          <w:szCs w:val="24"/>
        </w:rPr>
        <w:t xml:space="preserve">nemzetközi monitoring programok keretében ellenőrzi az ÖRT. </w:t>
      </w:r>
      <w:r w:rsidR="00AE4EE4">
        <w:rPr>
          <w:rFonts w:ascii="Times New Roman" w:hAnsi="Times New Roman"/>
          <w:b/>
          <w:sz w:val="24"/>
          <w:szCs w:val="24"/>
        </w:rPr>
        <w:t>Ilyen volt az EU</w:t>
      </w:r>
      <w:r w:rsidR="00251C47">
        <w:rPr>
          <w:rFonts w:ascii="Times New Roman" w:hAnsi="Times New Roman"/>
          <w:b/>
          <w:sz w:val="24"/>
          <w:szCs w:val="24"/>
        </w:rPr>
        <w:t xml:space="preserve"> </w:t>
      </w:r>
      <w:proofErr w:type="spellStart"/>
      <w:r w:rsidR="00AE4EE4">
        <w:rPr>
          <w:rFonts w:ascii="Times New Roman" w:hAnsi="Times New Roman"/>
          <w:b/>
          <w:sz w:val="24"/>
          <w:szCs w:val="24"/>
        </w:rPr>
        <w:t>Pledge</w:t>
      </w:r>
      <w:proofErr w:type="spellEnd"/>
      <w:r w:rsidR="00AE4EE4">
        <w:rPr>
          <w:rFonts w:ascii="Times New Roman" w:hAnsi="Times New Roman"/>
          <w:b/>
          <w:sz w:val="24"/>
          <w:szCs w:val="24"/>
        </w:rPr>
        <w:t xml:space="preserve"> vállalások vizsgálata, amely 98%-os megfelelést mutatott</w:t>
      </w:r>
      <w:r w:rsidR="009757B8">
        <w:rPr>
          <w:rFonts w:ascii="Times New Roman" w:hAnsi="Times New Roman"/>
          <w:b/>
          <w:sz w:val="24"/>
          <w:szCs w:val="24"/>
        </w:rPr>
        <w:t xml:space="preserve"> a </w:t>
      </w:r>
      <w:proofErr w:type="spellStart"/>
      <w:r w:rsidR="009757B8">
        <w:rPr>
          <w:rFonts w:ascii="Times New Roman" w:hAnsi="Times New Roman"/>
          <w:b/>
          <w:sz w:val="24"/>
          <w:szCs w:val="24"/>
        </w:rPr>
        <w:t>social</w:t>
      </w:r>
      <w:proofErr w:type="spellEnd"/>
      <w:r w:rsidR="009757B8">
        <w:rPr>
          <w:rFonts w:ascii="Times New Roman" w:hAnsi="Times New Roman"/>
          <w:b/>
          <w:sz w:val="24"/>
          <w:szCs w:val="24"/>
        </w:rPr>
        <w:t xml:space="preserve"> média és 99%-ot a saját honlapokat tekintve</w:t>
      </w:r>
      <w:r w:rsidR="00AE4EE4">
        <w:rPr>
          <w:rFonts w:ascii="Times New Roman" w:hAnsi="Times New Roman"/>
          <w:b/>
          <w:sz w:val="24"/>
          <w:szCs w:val="24"/>
        </w:rPr>
        <w:t xml:space="preserve">. </w:t>
      </w:r>
    </w:p>
    <w:p w:rsidR="00AE4EE4" w:rsidRDefault="00AE4EE4" w:rsidP="00525D14">
      <w:pPr>
        <w:pStyle w:val="Listaszerbekezds1"/>
        <w:spacing w:after="0"/>
        <w:ind w:left="0"/>
        <w:jc w:val="both"/>
        <w:rPr>
          <w:rFonts w:ascii="Times New Roman" w:hAnsi="Times New Roman"/>
          <w:b/>
          <w:sz w:val="24"/>
          <w:szCs w:val="24"/>
        </w:rPr>
      </w:pPr>
    </w:p>
    <w:p w:rsidR="00AE4EE4" w:rsidRDefault="00AE4EE4" w:rsidP="00525D14">
      <w:pPr>
        <w:pStyle w:val="Listaszerbekezds1"/>
        <w:spacing w:after="0"/>
        <w:ind w:left="0"/>
        <w:jc w:val="both"/>
        <w:rPr>
          <w:rFonts w:ascii="Times New Roman" w:hAnsi="Times New Roman"/>
          <w:b/>
          <w:sz w:val="24"/>
          <w:szCs w:val="24"/>
        </w:rPr>
      </w:pPr>
    </w:p>
    <w:p w:rsidR="00AE4EE4" w:rsidRDefault="008F7666" w:rsidP="00525D14">
      <w:pPr>
        <w:pStyle w:val="Listaszerbekezds1"/>
        <w:spacing w:after="0"/>
        <w:ind w:left="0"/>
        <w:jc w:val="both"/>
        <w:rPr>
          <w:rFonts w:ascii="Times New Roman" w:hAnsi="Times New Roman"/>
          <w:sz w:val="24"/>
          <w:szCs w:val="24"/>
        </w:rPr>
      </w:pPr>
      <w:r>
        <w:rPr>
          <w:rFonts w:ascii="Times New Roman" w:hAnsi="Times New Roman"/>
          <w:sz w:val="24"/>
          <w:szCs w:val="24"/>
        </w:rPr>
        <w:t xml:space="preserve">Az EU </w:t>
      </w:r>
      <w:proofErr w:type="spellStart"/>
      <w:r>
        <w:rPr>
          <w:rFonts w:ascii="Times New Roman" w:hAnsi="Times New Roman"/>
          <w:sz w:val="24"/>
          <w:szCs w:val="24"/>
        </w:rPr>
        <w:t>Pledge</w:t>
      </w:r>
      <w:proofErr w:type="spellEnd"/>
      <w:r>
        <w:rPr>
          <w:rFonts w:ascii="Times New Roman" w:hAnsi="Times New Roman"/>
          <w:sz w:val="24"/>
          <w:szCs w:val="24"/>
        </w:rPr>
        <w:t xml:space="preserve"> </w:t>
      </w:r>
      <w:r w:rsidR="00B31173">
        <w:rPr>
          <w:rFonts w:ascii="Times New Roman" w:hAnsi="Times New Roman"/>
          <w:sz w:val="24"/>
          <w:szCs w:val="24"/>
        </w:rPr>
        <w:t xml:space="preserve">az élelmiszerek reklámbüdzséjének 80-%-át kitevő </w:t>
      </w:r>
      <w:r>
        <w:rPr>
          <w:rFonts w:ascii="Times New Roman" w:hAnsi="Times New Roman"/>
          <w:sz w:val="24"/>
          <w:szCs w:val="24"/>
        </w:rPr>
        <w:t xml:space="preserve">vezető élelmiszergyártó </w:t>
      </w:r>
      <w:r w:rsidR="001C0887">
        <w:rPr>
          <w:rFonts w:ascii="Times New Roman" w:hAnsi="Times New Roman"/>
          <w:sz w:val="24"/>
          <w:szCs w:val="24"/>
        </w:rPr>
        <w:t>cégek</w:t>
      </w:r>
      <w:r w:rsidR="00B31173">
        <w:rPr>
          <w:rFonts w:ascii="Times New Roman" w:hAnsi="Times New Roman"/>
          <w:sz w:val="24"/>
          <w:szCs w:val="24"/>
        </w:rPr>
        <w:t xml:space="preserve"> </w:t>
      </w:r>
      <w:r w:rsidR="001C0887">
        <w:rPr>
          <w:rFonts w:ascii="Times New Roman" w:hAnsi="Times New Roman"/>
          <w:sz w:val="24"/>
          <w:szCs w:val="24"/>
        </w:rPr>
        <w:t>2007-ben tett</w:t>
      </w:r>
      <w:r w:rsidR="000D5A82">
        <w:rPr>
          <w:rFonts w:ascii="Times New Roman" w:hAnsi="Times New Roman"/>
          <w:sz w:val="24"/>
          <w:szCs w:val="24"/>
        </w:rPr>
        <w:t>, és azóta kétszer bővített</w:t>
      </w:r>
      <w:r w:rsidR="00896EBA">
        <w:rPr>
          <w:rFonts w:ascii="Times New Roman" w:hAnsi="Times New Roman"/>
          <w:sz w:val="24"/>
          <w:szCs w:val="24"/>
        </w:rPr>
        <w:t xml:space="preserve"> </w:t>
      </w:r>
      <w:r w:rsidR="001C0887">
        <w:rPr>
          <w:rFonts w:ascii="Times New Roman" w:hAnsi="Times New Roman"/>
          <w:sz w:val="24"/>
          <w:szCs w:val="24"/>
        </w:rPr>
        <w:t>vállalásait jelenti</w:t>
      </w:r>
      <w:r w:rsidR="00AE4EE4">
        <w:rPr>
          <w:rFonts w:ascii="Times New Roman" w:hAnsi="Times New Roman"/>
          <w:sz w:val="24"/>
          <w:szCs w:val="24"/>
        </w:rPr>
        <w:t xml:space="preserve">. </w:t>
      </w:r>
      <w:r w:rsidR="00E8703E">
        <w:rPr>
          <w:rFonts w:ascii="Times New Roman" w:hAnsi="Times New Roman"/>
          <w:sz w:val="24"/>
          <w:szCs w:val="24"/>
        </w:rPr>
        <w:t xml:space="preserve">A lényeg továbbra is az, hogy a nem gyerekeknek (12 év alattiaknak) szánt termékeket nem is reklámozzák számukra.  Míg korábban </w:t>
      </w:r>
      <w:r w:rsidR="000D5A82">
        <w:rPr>
          <w:rFonts w:ascii="Times New Roman" w:hAnsi="Times New Roman"/>
          <w:sz w:val="24"/>
          <w:szCs w:val="24"/>
        </w:rPr>
        <w:t xml:space="preserve">elsődlegesen </w:t>
      </w:r>
      <w:r w:rsidR="00AE4EE4">
        <w:rPr>
          <w:rFonts w:ascii="Times New Roman" w:hAnsi="Times New Roman"/>
          <w:sz w:val="24"/>
          <w:szCs w:val="24"/>
        </w:rPr>
        <w:t>a tömegmédiában</w:t>
      </w:r>
      <w:r w:rsidR="000D5A82">
        <w:rPr>
          <w:rFonts w:ascii="Times New Roman" w:hAnsi="Times New Roman"/>
          <w:sz w:val="24"/>
          <w:szCs w:val="24"/>
        </w:rPr>
        <w:t xml:space="preserve"> </w:t>
      </w:r>
      <w:r w:rsidR="00AE4EE4">
        <w:rPr>
          <w:rFonts w:ascii="Times New Roman" w:hAnsi="Times New Roman"/>
          <w:sz w:val="24"/>
          <w:szCs w:val="24"/>
        </w:rPr>
        <w:t>közzétett reklámokra vonatkoz</w:t>
      </w:r>
      <w:r w:rsidR="00E8703E">
        <w:rPr>
          <w:rFonts w:ascii="Times New Roman" w:hAnsi="Times New Roman"/>
          <w:sz w:val="24"/>
          <w:szCs w:val="24"/>
        </w:rPr>
        <w:t xml:space="preserve">ott </w:t>
      </w:r>
      <w:r w:rsidR="00AE4EE4">
        <w:rPr>
          <w:rFonts w:ascii="Times New Roman" w:hAnsi="Times New Roman"/>
          <w:sz w:val="24"/>
          <w:szCs w:val="24"/>
        </w:rPr>
        <w:t>a kötelezettségvállalásuk – ahol a közönségarányában határoz</w:t>
      </w:r>
      <w:r w:rsidR="000D5A82">
        <w:rPr>
          <w:rFonts w:ascii="Times New Roman" w:hAnsi="Times New Roman"/>
          <w:sz w:val="24"/>
          <w:szCs w:val="24"/>
        </w:rPr>
        <w:t>z</w:t>
      </w:r>
      <w:r w:rsidR="00AE4EE4">
        <w:rPr>
          <w:rFonts w:ascii="Times New Roman" w:hAnsi="Times New Roman"/>
          <w:sz w:val="24"/>
          <w:szCs w:val="24"/>
        </w:rPr>
        <w:t>ák meg, hogy alapvetően felnőtt célcsoportnak reklámo</w:t>
      </w:r>
      <w:r w:rsidR="00E8703E">
        <w:rPr>
          <w:rFonts w:ascii="Times New Roman" w:hAnsi="Times New Roman"/>
          <w:sz w:val="24"/>
          <w:szCs w:val="24"/>
        </w:rPr>
        <w:t>znak</w:t>
      </w:r>
      <w:r w:rsidR="00AE4EE4">
        <w:rPr>
          <w:rFonts w:ascii="Times New Roman" w:hAnsi="Times New Roman"/>
          <w:sz w:val="24"/>
          <w:szCs w:val="24"/>
        </w:rPr>
        <w:t xml:space="preserve"> -, </w:t>
      </w:r>
      <w:r w:rsidR="00E8703E">
        <w:rPr>
          <w:rFonts w:ascii="Times New Roman" w:hAnsi="Times New Roman"/>
          <w:sz w:val="24"/>
          <w:szCs w:val="24"/>
        </w:rPr>
        <w:t xml:space="preserve">a </w:t>
      </w:r>
      <w:r w:rsidR="00B31173">
        <w:rPr>
          <w:rFonts w:ascii="Times New Roman" w:hAnsi="Times New Roman"/>
          <w:sz w:val="24"/>
          <w:szCs w:val="24"/>
        </w:rPr>
        <w:t xml:space="preserve">mára </w:t>
      </w:r>
      <w:r w:rsidR="00E8703E">
        <w:rPr>
          <w:rFonts w:ascii="Times New Roman" w:hAnsi="Times New Roman"/>
          <w:sz w:val="24"/>
          <w:szCs w:val="24"/>
        </w:rPr>
        <w:t xml:space="preserve">kibővített vállalás </w:t>
      </w:r>
      <w:r w:rsidR="00AE4EE4">
        <w:rPr>
          <w:rFonts w:ascii="Times New Roman" w:hAnsi="Times New Roman"/>
          <w:sz w:val="24"/>
          <w:szCs w:val="24"/>
        </w:rPr>
        <w:t>a reklámozók saját digitális platformjaira is</w:t>
      </w:r>
      <w:r w:rsidR="00E8703E">
        <w:rPr>
          <w:rFonts w:ascii="Times New Roman" w:hAnsi="Times New Roman"/>
          <w:sz w:val="24"/>
          <w:szCs w:val="24"/>
        </w:rPr>
        <w:t xml:space="preserve"> </w:t>
      </w:r>
      <w:r w:rsidR="000D5A82">
        <w:rPr>
          <w:rFonts w:ascii="Times New Roman" w:hAnsi="Times New Roman"/>
          <w:sz w:val="24"/>
          <w:szCs w:val="24"/>
        </w:rPr>
        <w:t>kiterjed</w:t>
      </w:r>
      <w:r w:rsidR="00AE4EE4">
        <w:rPr>
          <w:rFonts w:ascii="Times New Roman" w:hAnsi="Times New Roman"/>
          <w:sz w:val="24"/>
          <w:szCs w:val="24"/>
        </w:rPr>
        <w:t xml:space="preserve">, ahol viszont a tartalomra, a kreatív megvalósításra helyezik a hangsúlyt.  </w:t>
      </w:r>
    </w:p>
    <w:p w:rsidR="00E8703E" w:rsidRDefault="00E8703E" w:rsidP="00525D14">
      <w:pPr>
        <w:pStyle w:val="Listaszerbekezds1"/>
        <w:spacing w:after="0"/>
        <w:ind w:left="0"/>
        <w:jc w:val="both"/>
        <w:rPr>
          <w:rFonts w:ascii="Times New Roman" w:hAnsi="Times New Roman"/>
          <w:sz w:val="24"/>
          <w:szCs w:val="24"/>
        </w:rPr>
      </w:pPr>
    </w:p>
    <w:p w:rsidR="00E8703E" w:rsidRDefault="00B31173" w:rsidP="00525D14">
      <w:pPr>
        <w:pStyle w:val="Listaszerbekezds1"/>
        <w:spacing w:after="0"/>
        <w:ind w:left="0"/>
        <w:jc w:val="both"/>
        <w:rPr>
          <w:rFonts w:ascii="Times New Roman" w:hAnsi="Times New Roman"/>
          <w:sz w:val="24"/>
          <w:szCs w:val="24"/>
        </w:rPr>
      </w:pPr>
      <w:r>
        <w:rPr>
          <w:rFonts w:ascii="Times New Roman" w:hAnsi="Times New Roman"/>
          <w:sz w:val="24"/>
          <w:szCs w:val="24"/>
        </w:rPr>
        <w:t xml:space="preserve">A vállalás már önmagában is nagy dolog, hát még ha a kialakított és rendszeres ellenőrzést és a kiváló eredményt is figyelembe vesszük. </w:t>
      </w:r>
      <w:r w:rsidR="00863B65">
        <w:rPr>
          <w:rFonts w:ascii="Times New Roman" w:hAnsi="Times New Roman"/>
          <w:sz w:val="24"/>
          <w:szCs w:val="24"/>
        </w:rPr>
        <w:t xml:space="preserve">A megfelelően választott reklámidőt az Accenture, </w:t>
      </w:r>
      <w:r w:rsidR="00D52AD6">
        <w:rPr>
          <w:rFonts w:ascii="Times New Roman" w:hAnsi="Times New Roman"/>
          <w:sz w:val="24"/>
          <w:szCs w:val="24"/>
        </w:rPr>
        <w:t xml:space="preserve">(tévé reklámok esetén a célközönség 65% </w:t>
      </w:r>
      <w:r w:rsidR="004259C9">
        <w:rPr>
          <w:rFonts w:ascii="Times New Roman" w:hAnsi="Times New Roman"/>
          <w:sz w:val="24"/>
          <w:szCs w:val="24"/>
        </w:rPr>
        <w:t xml:space="preserve">legyen </w:t>
      </w:r>
      <w:r w:rsidR="00D52AD6">
        <w:rPr>
          <w:rFonts w:ascii="Times New Roman" w:hAnsi="Times New Roman"/>
          <w:sz w:val="24"/>
          <w:szCs w:val="24"/>
        </w:rPr>
        <w:t xml:space="preserve">12 éven felüli), </w:t>
      </w:r>
      <w:r w:rsidR="00863B65">
        <w:rPr>
          <w:rFonts w:ascii="Times New Roman" w:hAnsi="Times New Roman"/>
          <w:sz w:val="24"/>
          <w:szCs w:val="24"/>
        </w:rPr>
        <w:t>míg a digitális platformok</w:t>
      </w:r>
      <w:r w:rsidR="00D52AD6">
        <w:rPr>
          <w:rFonts w:ascii="Times New Roman" w:hAnsi="Times New Roman"/>
          <w:sz w:val="24"/>
          <w:szCs w:val="24"/>
        </w:rPr>
        <w:t xml:space="preserve">at a nemzeti önszabályozó szervezetek ellenőrzik. </w:t>
      </w:r>
      <w:r>
        <w:rPr>
          <w:rFonts w:ascii="Times New Roman" w:hAnsi="Times New Roman"/>
          <w:sz w:val="24"/>
          <w:szCs w:val="24"/>
        </w:rPr>
        <w:t>A 2017-es vizsgálat 98%</w:t>
      </w:r>
      <w:r w:rsidR="004259C9">
        <w:rPr>
          <w:rFonts w:ascii="Times New Roman" w:hAnsi="Times New Roman"/>
          <w:sz w:val="24"/>
          <w:szCs w:val="24"/>
        </w:rPr>
        <w:t xml:space="preserve">, </w:t>
      </w:r>
      <w:proofErr w:type="spellStart"/>
      <w:r w:rsidR="004259C9">
        <w:rPr>
          <w:rFonts w:ascii="Times New Roman" w:hAnsi="Times New Roman"/>
          <w:sz w:val="24"/>
          <w:szCs w:val="24"/>
        </w:rPr>
        <w:t>ill</w:t>
      </w:r>
      <w:proofErr w:type="spellEnd"/>
      <w:r>
        <w:rPr>
          <w:rFonts w:ascii="Times New Roman" w:hAnsi="Times New Roman"/>
          <w:sz w:val="24"/>
          <w:szCs w:val="24"/>
        </w:rPr>
        <w:t xml:space="preserve"> eredménnyel zárult.</w:t>
      </w:r>
    </w:p>
    <w:p w:rsidR="00B31173" w:rsidRDefault="00B31173" w:rsidP="00525D14">
      <w:pPr>
        <w:pStyle w:val="Listaszerbekezds1"/>
        <w:spacing w:after="0"/>
        <w:ind w:left="0"/>
        <w:jc w:val="both"/>
        <w:rPr>
          <w:rFonts w:ascii="Times New Roman" w:hAnsi="Times New Roman"/>
          <w:sz w:val="24"/>
          <w:szCs w:val="24"/>
        </w:rPr>
      </w:pPr>
    </w:p>
    <w:p w:rsidR="00B31173" w:rsidRDefault="00B31173" w:rsidP="00525D14">
      <w:pPr>
        <w:pStyle w:val="Listaszerbekezds1"/>
        <w:spacing w:after="0"/>
        <w:ind w:left="0"/>
        <w:jc w:val="both"/>
        <w:rPr>
          <w:rFonts w:ascii="Times New Roman" w:hAnsi="Times New Roman"/>
          <w:sz w:val="24"/>
          <w:szCs w:val="24"/>
        </w:rPr>
      </w:pPr>
      <w:r>
        <w:rPr>
          <w:rFonts w:ascii="Times New Roman" w:hAnsi="Times New Roman"/>
          <w:sz w:val="24"/>
          <w:szCs w:val="24"/>
        </w:rPr>
        <w:t>Az ÖRT feladata 15 vállalati/márka honlap és 15 saját digitális platform (</w:t>
      </w:r>
      <w:proofErr w:type="spellStart"/>
      <w:r>
        <w:rPr>
          <w:rFonts w:ascii="Times New Roman" w:hAnsi="Times New Roman"/>
          <w:sz w:val="24"/>
          <w:szCs w:val="24"/>
        </w:rPr>
        <w:t>Youtube</w:t>
      </w:r>
      <w:proofErr w:type="spellEnd"/>
      <w:r>
        <w:rPr>
          <w:rFonts w:ascii="Times New Roman" w:hAnsi="Times New Roman"/>
          <w:sz w:val="24"/>
          <w:szCs w:val="24"/>
        </w:rPr>
        <w:t xml:space="preserve"> csatorna, Facebook oldal) ellenőrzése volt. Azt vizsgál</w:t>
      </w:r>
      <w:r w:rsidR="00A66471">
        <w:rPr>
          <w:rFonts w:ascii="Times New Roman" w:hAnsi="Times New Roman"/>
          <w:sz w:val="24"/>
          <w:szCs w:val="24"/>
        </w:rPr>
        <w:t>tu</w:t>
      </w:r>
      <w:r>
        <w:rPr>
          <w:rFonts w:ascii="Times New Roman" w:hAnsi="Times New Roman"/>
          <w:sz w:val="24"/>
          <w:szCs w:val="24"/>
        </w:rPr>
        <w:t xml:space="preserve">k, hogy </w:t>
      </w:r>
      <w:r w:rsidR="00A66471">
        <w:rPr>
          <w:rFonts w:ascii="Times New Roman" w:hAnsi="Times New Roman"/>
          <w:sz w:val="24"/>
          <w:szCs w:val="24"/>
        </w:rPr>
        <w:t xml:space="preserve">azok tartalma elsődlegesen a gyerekeknek szól-e, azok számára vonzó-e? – </w:t>
      </w:r>
      <w:r w:rsidR="000D5A82">
        <w:rPr>
          <w:rFonts w:ascii="Times New Roman" w:hAnsi="Times New Roman"/>
          <w:sz w:val="24"/>
          <w:szCs w:val="24"/>
        </w:rPr>
        <w:t>avat be a vizsgálat szempontjaiba</w:t>
      </w:r>
      <w:r w:rsidR="00A66471">
        <w:rPr>
          <w:rFonts w:ascii="Times New Roman" w:hAnsi="Times New Roman"/>
          <w:sz w:val="24"/>
          <w:szCs w:val="24"/>
        </w:rPr>
        <w:t xml:space="preserve"> Fazekas Ildikó főtitkár. Milyen </w:t>
      </w:r>
      <w:r w:rsidR="000D5A82">
        <w:rPr>
          <w:rFonts w:ascii="Times New Roman" w:hAnsi="Times New Roman"/>
          <w:sz w:val="24"/>
          <w:szCs w:val="24"/>
        </w:rPr>
        <w:t xml:space="preserve">a </w:t>
      </w:r>
      <w:r w:rsidR="00A66471">
        <w:rPr>
          <w:rFonts w:ascii="Times New Roman" w:hAnsi="Times New Roman"/>
          <w:sz w:val="24"/>
          <w:szCs w:val="24"/>
        </w:rPr>
        <w:t>képi világ</w:t>
      </w:r>
      <w:r w:rsidR="000D5A82">
        <w:rPr>
          <w:rFonts w:ascii="Times New Roman" w:hAnsi="Times New Roman"/>
          <w:sz w:val="24"/>
          <w:szCs w:val="24"/>
        </w:rPr>
        <w:t>,</w:t>
      </w:r>
      <w:r w:rsidR="00A66471">
        <w:rPr>
          <w:rFonts w:ascii="Times New Roman" w:hAnsi="Times New Roman"/>
          <w:sz w:val="24"/>
          <w:szCs w:val="24"/>
        </w:rPr>
        <w:t xml:space="preserve"> </w:t>
      </w:r>
      <w:r w:rsidR="000D5A82">
        <w:rPr>
          <w:rFonts w:ascii="Times New Roman" w:hAnsi="Times New Roman"/>
          <w:sz w:val="24"/>
          <w:szCs w:val="24"/>
        </w:rPr>
        <w:t xml:space="preserve">a </w:t>
      </w:r>
      <w:r w:rsidR="00A66471">
        <w:rPr>
          <w:rFonts w:ascii="Times New Roman" w:hAnsi="Times New Roman"/>
          <w:sz w:val="24"/>
          <w:szCs w:val="24"/>
        </w:rPr>
        <w:t xml:space="preserve">színek, szereplő és környezet? Milyen a zene? Játék esetén mennyire egyszerű követni az instrukciókat? – ezek mind-mind fontos szempontok voltak, amelyek alapján eldöntöttük, hogy </w:t>
      </w:r>
      <w:r w:rsidR="00266977">
        <w:rPr>
          <w:rFonts w:ascii="Times New Roman" w:hAnsi="Times New Roman"/>
          <w:sz w:val="24"/>
          <w:szCs w:val="24"/>
        </w:rPr>
        <w:t>1</w:t>
      </w:r>
      <w:r w:rsidR="00A66471">
        <w:rPr>
          <w:rFonts w:ascii="Times New Roman" w:hAnsi="Times New Roman"/>
          <w:sz w:val="24"/>
          <w:szCs w:val="24"/>
        </w:rPr>
        <w:t>2 év alattiakat céloz-e, elsődlegesen az ő számukra vonzó-e az adott oldal.</w:t>
      </w:r>
    </w:p>
    <w:p w:rsidR="00A66471" w:rsidRDefault="00A66471" w:rsidP="00525D14">
      <w:pPr>
        <w:pStyle w:val="Listaszerbekezds1"/>
        <w:spacing w:after="0"/>
        <w:ind w:left="0"/>
        <w:jc w:val="both"/>
        <w:rPr>
          <w:rFonts w:ascii="Times New Roman" w:hAnsi="Times New Roman"/>
          <w:sz w:val="24"/>
          <w:szCs w:val="24"/>
        </w:rPr>
      </w:pPr>
    </w:p>
    <w:p w:rsidR="00A66471" w:rsidRPr="00266977" w:rsidRDefault="00266977" w:rsidP="00A66471">
      <w:pPr>
        <w:pStyle w:val="Listaszerbekezds1"/>
        <w:spacing w:after="0"/>
        <w:ind w:left="0"/>
        <w:jc w:val="both"/>
        <w:rPr>
          <w:rFonts w:ascii="Times New Roman" w:hAnsi="Times New Roman"/>
          <w:sz w:val="24"/>
          <w:szCs w:val="24"/>
        </w:rPr>
      </w:pPr>
      <w:r>
        <w:rPr>
          <w:rFonts w:ascii="Times New Roman" w:hAnsi="Times New Roman"/>
          <w:sz w:val="24"/>
          <w:szCs w:val="24"/>
        </w:rPr>
        <w:t>A</w:t>
      </w:r>
      <w:r w:rsidR="000D5A82">
        <w:rPr>
          <w:rFonts w:ascii="Times New Roman" w:hAnsi="Times New Roman"/>
          <w:sz w:val="24"/>
          <w:szCs w:val="24"/>
        </w:rPr>
        <w:t>z éves</w:t>
      </w:r>
      <w:r w:rsidR="00AF4EEC">
        <w:rPr>
          <w:rFonts w:ascii="Times New Roman" w:hAnsi="Times New Roman"/>
          <w:sz w:val="24"/>
          <w:szCs w:val="24"/>
        </w:rPr>
        <w:t xml:space="preserve"> beszámolók </w:t>
      </w:r>
      <w:r>
        <w:rPr>
          <w:rFonts w:ascii="Times New Roman" w:hAnsi="Times New Roman"/>
          <w:sz w:val="24"/>
          <w:szCs w:val="24"/>
        </w:rPr>
        <w:t>az EU-</w:t>
      </w:r>
      <w:proofErr w:type="spellStart"/>
      <w:r>
        <w:rPr>
          <w:rFonts w:ascii="Times New Roman" w:hAnsi="Times New Roman"/>
          <w:sz w:val="24"/>
          <w:szCs w:val="24"/>
        </w:rPr>
        <w:t>Pledge</w:t>
      </w:r>
      <w:proofErr w:type="spellEnd"/>
      <w:r>
        <w:rPr>
          <w:rFonts w:ascii="Times New Roman" w:hAnsi="Times New Roman"/>
          <w:sz w:val="24"/>
          <w:szCs w:val="24"/>
        </w:rPr>
        <w:t xml:space="preserve"> honlapján megtalálhatók</w:t>
      </w:r>
      <w:r w:rsidR="000D5A82">
        <w:rPr>
          <w:rFonts w:ascii="Times New Roman" w:hAnsi="Times New Roman"/>
          <w:sz w:val="24"/>
          <w:szCs w:val="24"/>
        </w:rPr>
        <w:t>.</w:t>
      </w:r>
      <w:r>
        <w:rPr>
          <w:rFonts w:ascii="Times New Roman" w:hAnsi="Times New Roman"/>
          <w:sz w:val="24"/>
          <w:szCs w:val="24"/>
        </w:rPr>
        <w:t xml:space="preserve"> (</w:t>
      </w:r>
      <w:hyperlink r:id="rId8" w:history="1">
        <w:r w:rsidRPr="00E502D6">
          <w:rPr>
            <w:rStyle w:val="Hiperhivatkozs"/>
            <w:rFonts w:ascii="Times New Roman" w:hAnsi="Times New Roman"/>
            <w:sz w:val="24"/>
            <w:szCs w:val="24"/>
          </w:rPr>
          <w:t>www.eu-pledge.eu</w:t>
        </w:r>
      </w:hyperlink>
      <w:r>
        <w:rPr>
          <w:rFonts w:ascii="Times New Roman" w:hAnsi="Times New Roman"/>
          <w:sz w:val="24"/>
          <w:szCs w:val="24"/>
        </w:rPr>
        <w:t xml:space="preserve">) </w:t>
      </w:r>
      <w:r w:rsidR="000D5A82">
        <w:rPr>
          <w:rFonts w:ascii="Times New Roman" w:hAnsi="Times New Roman"/>
          <w:sz w:val="24"/>
          <w:szCs w:val="24"/>
        </w:rPr>
        <w:t>A</w:t>
      </w:r>
      <w:r>
        <w:rPr>
          <w:rFonts w:ascii="Times New Roman" w:hAnsi="Times New Roman"/>
          <w:sz w:val="24"/>
          <w:szCs w:val="24"/>
        </w:rPr>
        <w:t xml:space="preserve"> program fontos része a tanulságok leszűrése</w:t>
      </w:r>
      <w:r w:rsidR="000D5A82">
        <w:rPr>
          <w:rFonts w:ascii="Times New Roman" w:hAnsi="Times New Roman"/>
          <w:sz w:val="24"/>
          <w:szCs w:val="24"/>
        </w:rPr>
        <w:t xml:space="preserve"> is</w:t>
      </w:r>
      <w:r>
        <w:rPr>
          <w:rFonts w:ascii="Times New Roman" w:hAnsi="Times New Roman"/>
          <w:sz w:val="24"/>
          <w:szCs w:val="24"/>
        </w:rPr>
        <w:t>, hogy a kiváló (vagy akár még jobb eredmény) elérhető legyen. Elsőkörben az érintett vállalatok európai vezetőivel közös workshopon ismertettük az eredményeket, és az értékelési szempontokat. Az ÖRT tagvállalatai számára pedig itthon is tartunk workshopot, hogy a hazai képviselő</w:t>
      </w:r>
      <w:r w:rsidR="000D5A82">
        <w:rPr>
          <w:rFonts w:ascii="Times New Roman" w:hAnsi="Times New Roman"/>
          <w:sz w:val="24"/>
          <w:szCs w:val="24"/>
        </w:rPr>
        <w:t>k</w:t>
      </w:r>
      <w:r>
        <w:rPr>
          <w:rFonts w:ascii="Times New Roman" w:hAnsi="Times New Roman"/>
          <w:sz w:val="24"/>
          <w:szCs w:val="24"/>
        </w:rPr>
        <w:t xml:space="preserve"> közvetlenül értesüljenek a bírálati szempontokról, </w:t>
      </w:r>
      <w:r w:rsidR="000D5A82">
        <w:rPr>
          <w:rFonts w:ascii="Times New Roman" w:hAnsi="Times New Roman"/>
          <w:sz w:val="24"/>
          <w:szCs w:val="24"/>
        </w:rPr>
        <w:t>hogy</w:t>
      </w:r>
      <w:r>
        <w:rPr>
          <w:rFonts w:ascii="Times New Roman" w:hAnsi="Times New Roman"/>
          <w:sz w:val="24"/>
          <w:szCs w:val="24"/>
        </w:rPr>
        <w:t xml:space="preserve"> ezzel is segítsük munkájukat</w:t>
      </w:r>
      <w:r w:rsidR="001C0457">
        <w:rPr>
          <w:rFonts w:ascii="Times New Roman" w:hAnsi="Times New Roman"/>
          <w:sz w:val="24"/>
          <w:szCs w:val="24"/>
        </w:rPr>
        <w:t>. Így lesz hiteles az önszabályozás</w:t>
      </w:r>
      <w:r w:rsidR="003341BA">
        <w:rPr>
          <w:rFonts w:ascii="Times New Roman" w:hAnsi="Times New Roman"/>
          <w:sz w:val="24"/>
          <w:szCs w:val="24"/>
        </w:rPr>
        <w:t>, sőt így válik teljes rendszerré, hiszen így látható, hogy nem pusztán vállalásról van szó, hanem annak megfelelő reklámozásról</w:t>
      </w:r>
      <w:bookmarkStart w:id="0" w:name="_GoBack"/>
      <w:bookmarkEnd w:id="0"/>
      <w:r w:rsidR="000D5A82">
        <w:rPr>
          <w:rFonts w:ascii="Times New Roman" w:hAnsi="Times New Roman"/>
          <w:sz w:val="24"/>
          <w:szCs w:val="24"/>
        </w:rPr>
        <w:t>– tette hozzá Fazekas.</w:t>
      </w:r>
    </w:p>
    <w:p w:rsidR="00A66471" w:rsidRDefault="00A66471" w:rsidP="00525D14">
      <w:pPr>
        <w:pStyle w:val="Listaszerbekezds1"/>
        <w:spacing w:after="0"/>
        <w:ind w:left="0"/>
        <w:jc w:val="both"/>
        <w:rPr>
          <w:rFonts w:ascii="Times New Roman" w:hAnsi="Times New Roman"/>
          <w:sz w:val="24"/>
          <w:szCs w:val="24"/>
        </w:rPr>
      </w:pPr>
    </w:p>
    <w:p w:rsidR="00D279C5" w:rsidRPr="008A3DDA" w:rsidRDefault="00D279C5" w:rsidP="008A3DDA">
      <w:pPr>
        <w:spacing w:line="276" w:lineRule="auto"/>
        <w:jc w:val="both"/>
        <w:rPr>
          <w:rFonts w:ascii="Times New Roman" w:hAnsi="Times New Roman"/>
          <w:szCs w:val="24"/>
        </w:rPr>
      </w:pPr>
    </w:p>
    <w:p w:rsidR="00972D6E" w:rsidRPr="008A3DDA" w:rsidRDefault="00972D6E" w:rsidP="008A3DDA">
      <w:pPr>
        <w:spacing w:line="360" w:lineRule="auto"/>
        <w:jc w:val="both"/>
        <w:rPr>
          <w:rFonts w:ascii="Times New Roman" w:hAnsi="Times New Roman"/>
          <w:szCs w:val="24"/>
        </w:rPr>
      </w:pPr>
    </w:p>
    <w:p w:rsidR="006536E7" w:rsidRPr="008A3DDA" w:rsidRDefault="006536E7" w:rsidP="008A3DDA">
      <w:pPr>
        <w:spacing w:line="360" w:lineRule="auto"/>
        <w:jc w:val="both"/>
        <w:rPr>
          <w:rFonts w:ascii="Times New Roman" w:hAnsi="Times New Roman"/>
          <w:szCs w:val="24"/>
        </w:rPr>
      </w:pPr>
      <w:r w:rsidRPr="008A3DDA">
        <w:rPr>
          <w:rFonts w:ascii="Times New Roman" w:hAnsi="Times New Roman"/>
          <w:szCs w:val="24"/>
        </w:rPr>
        <w:t xml:space="preserve">További információ: </w:t>
      </w:r>
    </w:p>
    <w:p w:rsidR="006536E7" w:rsidRPr="008A3DDA" w:rsidRDefault="006536E7" w:rsidP="008A3DDA">
      <w:pPr>
        <w:spacing w:line="360" w:lineRule="auto"/>
        <w:jc w:val="both"/>
        <w:rPr>
          <w:rFonts w:ascii="Times New Roman" w:hAnsi="Times New Roman"/>
          <w:szCs w:val="24"/>
        </w:rPr>
      </w:pPr>
      <w:r w:rsidRPr="008A3DDA">
        <w:rPr>
          <w:rFonts w:ascii="Times New Roman" w:hAnsi="Times New Roman"/>
          <w:szCs w:val="24"/>
        </w:rPr>
        <w:t xml:space="preserve">Fazekas Ildikó főtitkár, ÖRT (+3630/9902301)   </w:t>
      </w:r>
    </w:p>
    <w:sectPr w:rsidR="006536E7" w:rsidRPr="008A3DDA" w:rsidSect="004C4F1C">
      <w:headerReference w:type="default" r:id="rId9"/>
      <w:footerReference w:type="default" r:id="rId10"/>
      <w:type w:val="continuous"/>
      <w:pgSz w:w="11906" w:h="16838"/>
      <w:pgMar w:top="76" w:right="1133" w:bottom="709" w:left="1134" w:header="454" w:footer="6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F1F" w:rsidRDefault="00FA0F1F" w:rsidP="00651708">
      <w:r>
        <w:separator/>
      </w:r>
    </w:p>
  </w:endnote>
  <w:endnote w:type="continuationSeparator" w:id="0">
    <w:p w:rsidR="00FA0F1F" w:rsidRDefault="00FA0F1F" w:rsidP="0065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001" w:rsidRDefault="00BA5001">
    <w:pPr>
      <w:pStyle w:val="llb"/>
    </w:pPr>
    <w:r>
      <w:rPr>
        <w:noProof/>
      </w:rPr>
      <w:drawing>
        <wp:inline distT="0" distB="0" distL="0" distR="0" wp14:anchorId="5586DC48" wp14:editId="31BD93AB">
          <wp:extent cx="6143625" cy="624775"/>
          <wp:effectExtent l="19050" t="0" r="9525" b="0"/>
          <wp:docPr id="4" name="Kép 4" descr="C:\Users\Brassó Gabriella\AppData\Local\Microsoft\Windows\Temporary Internet Files\Content.IE5\IY3ATFSV\ORT_levelpapir_A4_al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ssó Gabriella\AppData\Local\Microsoft\Windows\Temporary Internet Files\Content.IE5\IY3ATFSV\ORT_levelpapir_A4_also.jpg"/>
                  <pic:cNvPicPr>
                    <a:picLocks noChangeAspect="1" noChangeArrowheads="1"/>
                  </pic:cNvPicPr>
                </pic:nvPicPr>
                <pic:blipFill>
                  <a:blip r:embed="rId1"/>
                  <a:srcRect/>
                  <a:stretch>
                    <a:fillRect/>
                  </a:stretch>
                </pic:blipFill>
                <pic:spPr bwMode="auto">
                  <a:xfrm>
                    <a:off x="0" y="0"/>
                    <a:ext cx="6161211" cy="62656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F1F" w:rsidRDefault="00FA0F1F" w:rsidP="00651708">
      <w:r>
        <w:separator/>
      </w:r>
    </w:p>
  </w:footnote>
  <w:footnote w:type="continuationSeparator" w:id="0">
    <w:p w:rsidR="00FA0F1F" w:rsidRDefault="00FA0F1F" w:rsidP="00651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001" w:rsidRDefault="00A250D9" w:rsidP="00651708">
    <w:pPr>
      <w:pStyle w:val="lfej"/>
    </w:pPr>
    <w:r>
      <w:rPr>
        <w:noProof/>
      </w:rPr>
      <mc:AlternateContent>
        <mc:Choice Requires="wps">
          <w:drawing>
            <wp:anchor distT="0" distB="0" distL="114300" distR="114300" simplePos="0" relativeHeight="251659264" behindDoc="0" locked="0" layoutInCell="1" allowOverlap="1">
              <wp:simplePos x="0" y="0"/>
              <wp:positionH relativeFrom="column">
                <wp:posOffset>1384935</wp:posOffset>
              </wp:positionH>
              <wp:positionV relativeFrom="paragraph">
                <wp:posOffset>921385</wp:posOffset>
              </wp:positionV>
              <wp:extent cx="3495675" cy="638175"/>
              <wp:effectExtent l="0" t="0" r="9525" b="9525"/>
              <wp:wrapNone/>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C6B" w:rsidRDefault="00B61C6B" w:rsidP="00B61C6B">
                          <w:pPr>
                            <w:pStyle w:val="lfej"/>
                            <w:jc w:val="center"/>
                            <w:rPr>
                              <w:rFonts w:eastAsia="Arial Unicode MS" w:cs="Arial"/>
                              <w:b/>
                              <w:caps/>
                              <w:color w:val="262626" w:themeColor="text1" w:themeTint="D9"/>
                              <w:sz w:val="14"/>
                              <w:szCs w:val="14"/>
                            </w:rPr>
                          </w:pPr>
                          <w:r w:rsidRPr="00704C72">
                            <w:rPr>
                              <w:rFonts w:eastAsia="Arial Unicode MS" w:cs="Arial"/>
                              <w:b/>
                              <w:caps/>
                              <w:color w:val="262626" w:themeColor="text1" w:themeTint="D9"/>
                              <w:sz w:val="14"/>
                              <w:szCs w:val="14"/>
                            </w:rPr>
                            <w:t>Business Superbrands 2015</w:t>
                          </w:r>
                        </w:p>
                        <w:p w:rsidR="00B61C6B" w:rsidRDefault="00704C72" w:rsidP="006536E7">
                          <w:pPr>
                            <w:pStyle w:val="lfej"/>
                            <w:jc w:val="center"/>
                          </w:pPr>
                          <w:r>
                            <w:rPr>
                              <w:rFonts w:eastAsia="Arial Unicode MS" w:cs="Arial"/>
                              <w:b/>
                              <w:caps/>
                              <w:color w:val="262626" w:themeColor="text1" w:themeTint="D9"/>
                              <w:sz w:val="14"/>
                              <w:szCs w:val="14"/>
                            </w:rPr>
                            <w:t>Kiváló ü</w:t>
                          </w:r>
                          <w:r w:rsidR="006536E7">
                            <w:rPr>
                              <w:rFonts w:eastAsia="Arial Unicode MS" w:cs="Arial"/>
                              <w:b/>
                              <w:caps/>
                              <w:color w:val="262626" w:themeColor="text1" w:themeTint="D9"/>
                              <w:sz w:val="14"/>
                              <w:szCs w:val="14"/>
                            </w:rPr>
                            <w:t>zleti márka – MagyarBrands 2016</w:t>
                          </w:r>
                          <w:r w:rsidR="006536E7">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109.05pt;margin-top:72.55pt;width:275.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PjAIAABMFAAAOAAAAZHJzL2Uyb0RvYy54bWysVFlu2zAQ/S/QOxD8d7REXiREDrLURYF0&#10;AdIegBIpiajEUUnachL0Wr1AL9YhZTvq8lEU1QdFcoaPM/Pe8OJy37VkJ7SRoHIanYWUCFUCl6rO&#10;6aePm9mKEmOZ4qwFJXL6IAy9XL98cTH0mYihgZYLTRBEmWzoc9pY22dBYMpGdMycQS8UGivQHbO4&#10;1HXANRsQvWuDOAwXwQCa9xpKYQzu3o5Guvb4VSVK+76qjLCkzSnGZv2o/Vi4MVhfsKzWrG9keQiD&#10;/UMUHZMKLz1B3TLLyFbL36A6WWowUNmzEroAqkqWwueA2UThL9ncN6wXPhcsjulPZTL/D7Z8t/ug&#10;ieTIHSWKdUjR/eP3bztRcyjgkcSuQkNvMnS879HV7q9h77xdtqa/g/KzIQpuGqZqcaU1DI1gHCOM&#10;3MlgcnTEMQ6kGN4Cx6vY1oIH2le6c4BYEILoyNTDiR2xt6TEzfMknS+Wc0pKtC3OVxHO3RUsO57u&#10;tbGvBXTETXKqkX2PznZ3xo6uRxcfPbSSb2Tb+oWui5tWkx1DpWz8d0A3U7dWOWcF7tiIOO5gkHiH&#10;s7lwPfNPaRQn4XWczjaL1XKWbJL5LF2Gq1kYpdfpIkzS5Hbz1QUYJVkjORfqTipxVGGU/B3Lh34Y&#10;9eN1SIacpvN4PlI0jd5Mkwz996ckO2mxKVvZ5XR1cmKZI/aV4pg2yyyT7TgPfg7fE4I1OP59VbwM&#10;HPOjBuy+2COK00YB/AEFoQH5QtbxJcFJA/qRkgG7Mqfmy5ZpQUn7RqGo0ihJXBv7RTJfxrjQU0sx&#10;tTBVIlROLSXj9MaOrb/ttawbvGmUsYIrFGIlvUaeozrIFzvPJ3N4JVxrT9fe6/ktW/8AAAD//wMA&#10;UEsDBBQABgAIAAAAIQBlIj0b3gAAAAsBAAAPAAAAZHJzL2Rvd25yZXYueG1sTI/BToNAEIbvJr7D&#10;Zky8GLvQwILI0qiJxmtrH2CAKRDZXcJuC317x5PeZvL9+eebcreaUVxo9oOzGuJNBIJs49rBdhqO&#10;X++POQgf0LY4OksaruRhV93elFi0brF7uhxCJ7jE+gI19CFMhZS+6cmg37iJLLOTmw0GXudOtjMu&#10;XG5GuY0iJQ0Oli/0ONFbT8334Ww0nD6Xh/RpqT/CMdsn6hWHrHZXre/v1pdnEIHW8BeGX31Wh4qd&#10;ane2rRejhm2cxxxlkKQ8cCJTuQJRM0pSBbIq5f8fqh8AAAD//wMAUEsBAi0AFAAGAAgAAAAhALaD&#10;OJL+AAAA4QEAABMAAAAAAAAAAAAAAAAAAAAAAFtDb250ZW50X1R5cGVzXS54bWxQSwECLQAUAAYA&#10;CAAAACEAOP0h/9YAAACUAQAACwAAAAAAAAAAAAAAAAAvAQAAX3JlbHMvLnJlbHNQSwECLQAUAAYA&#10;CAAAACEAX0P1T4wCAAATBQAADgAAAAAAAAAAAAAAAAAuAgAAZHJzL2Uyb0RvYy54bWxQSwECLQAU&#10;AAYACAAAACEAZSI9G94AAAALAQAADwAAAAAAAAAAAAAAAADmBAAAZHJzL2Rvd25yZXYueG1sUEsF&#10;BgAAAAAEAAQA8wAAAPEFAAAAAA==&#10;" stroked="f">
              <v:textbox>
                <w:txbxContent>
                  <w:p w:rsidR="00B61C6B" w:rsidRDefault="00B61C6B" w:rsidP="00B61C6B">
                    <w:pPr>
                      <w:pStyle w:val="lfej"/>
                      <w:jc w:val="center"/>
                      <w:rPr>
                        <w:rFonts w:eastAsia="Arial Unicode MS" w:cs="Arial"/>
                        <w:b/>
                        <w:caps/>
                        <w:color w:val="262626" w:themeColor="text1" w:themeTint="D9"/>
                        <w:sz w:val="14"/>
                        <w:szCs w:val="14"/>
                      </w:rPr>
                    </w:pPr>
                    <w:r w:rsidRPr="00704C72">
                      <w:rPr>
                        <w:rFonts w:eastAsia="Arial Unicode MS" w:cs="Arial"/>
                        <w:b/>
                        <w:caps/>
                        <w:color w:val="262626" w:themeColor="text1" w:themeTint="D9"/>
                        <w:sz w:val="14"/>
                        <w:szCs w:val="14"/>
                      </w:rPr>
                      <w:t>Business Superbrands 2015</w:t>
                    </w:r>
                  </w:p>
                  <w:p w:rsidR="00B61C6B" w:rsidRDefault="00704C72" w:rsidP="006536E7">
                    <w:pPr>
                      <w:pStyle w:val="lfej"/>
                      <w:jc w:val="center"/>
                    </w:pPr>
                    <w:r>
                      <w:rPr>
                        <w:rFonts w:eastAsia="Arial Unicode MS" w:cs="Arial"/>
                        <w:b/>
                        <w:caps/>
                        <w:color w:val="262626" w:themeColor="text1" w:themeTint="D9"/>
                        <w:sz w:val="14"/>
                        <w:szCs w:val="14"/>
                      </w:rPr>
                      <w:t>Kiváló ü</w:t>
                    </w:r>
                    <w:r w:rsidR="006536E7">
                      <w:rPr>
                        <w:rFonts w:eastAsia="Arial Unicode MS" w:cs="Arial"/>
                        <w:b/>
                        <w:caps/>
                        <w:color w:val="262626" w:themeColor="text1" w:themeTint="D9"/>
                        <w:sz w:val="14"/>
                        <w:szCs w:val="14"/>
                      </w:rPr>
                      <w:t>zleti márka – MagyarBrands 2016</w:t>
                    </w:r>
                    <w:r w:rsidR="006536E7">
                      <w:t xml:space="preserve"> </w:t>
                    </w:r>
                  </w:p>
                </w:txbxContent>
              </v:textbox>
            </v:shape>
          </w:pict>
        </mc:Fallback>
      </mc:AlternateContent>
    </w:r>
    <w:r w:rsidR="00BA5001">
      <w:rPr>
        <w:noProof/>
      </w:rPr>
      <w:drawing>
        <wp:inline distT="0" distB="0" distL="0" distR="0" wp14:anchorId="00E096B7" wp14:editId="430297D0">
          <wp:extent cx="6000750" cy="1093358"/>
          <wp:effectExtent l="19050" t="0" r="0" b="0"/>
          <wp:docPr id="3" name="Kép 3" descr="C:\Users\Brassó Gabriella\AppData\Local\Microsoft\Windows\Temporary Internet Files\Content.IE5\PVXCJGOL\ORT_levelpapir_A4_fej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ssó Gabriella\AppData\Local\Microsoft\Windows\Temporary Internet Files\Content.IE5\PVXCJGOL\ORT_levelpapir_A4_fejlec.jpg"/>
                  <pic:cNvPicPr>
                    <a:picLocks noChangeAspect="1" noChangeArrowheads="1"/>
                  </pic:cNvPicPr>
                </pic:nvPicPr>
                <pic:blipFill>
                  <a:blip r:embed="rId1"/>
                  <a:srcRect/>
                  <a:stretch>
                    <a:fillRect/>
                  </a:stretch>
                </pic:blipFill>
                <pic:spPr bwMode="auto">
                  <a:xfrm>
                    <a:off x="0" y="0"/>
                    <a:ext cx="6000750" cy="10933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600"/>
        </w:tabs>
        <w:ind w:left="6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645"/>
        </w:tabs>
        <w:ind w:left="645" w:hanging="360"/>
      </w:pPr>
    </w:lvl>
    <w:lvl w:ilvl="1">
      <w:start w:val="1"/>
      <w:numFmt w:val="lowerLetter"/>
      <w:lvlText w:val="%2."/>
      <w:lvlJc w:val="left"/>
      <w:pPr>
        <w:tabs>
          <w:tab w:val="num" w:pos="732"/>
        </w:tabs>
        <w:ind w:left="732" w:hanging="360"/>
      </w:p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C"/>
    <w:multiLevelType w:val="multilevel"/>
    <w:tmpl w:val="0000000C"/>
    <w:name w:val="WW8Num12"/>
    <w:lvl w:ilvl="0">
      <w:start w:val="1"/>
      <w:numFmt w:val="decimal"/>
      <w:lvlText w:val="(%1)"/>
      <w:lvlJc w:val="left"/>
      <w:pPr>
        <w:tabs>
          <w:tab w:val="num" w:pos="600"/>
        </w:tabs>
        <w:ind w:left="6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E"/>
    <w:multiLevelType w:val="multilevel"/>
    <w:tmpl w:val="0000000E"/>
    <w:name w:val="WW8Num14"/>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9" w15:restartNumberingAfterBreak="0">
    <w:nsid w:val="0000000F"/>
    <w:multiLevelType w:val="singleLevel"/>
    <w:tmpl w:val="0000000F"/>
    <w:name w:val="WW8Num15"/>
    <w:lvl w:ilvl="0">
      <w:start w:val="1"/>
      <w:numFmt w:val="decimal"/>
      <w:lvlText w:val="(%1)"/>
      <w:lvlJc w:val="left"/>
      <w:pPr>
        <w:tabs>
          <w:tab w:val="num" w:pos="426"/>
        </w:tabs>
        <w:ind w:left="426" w:hanging="360"/>
      </w:pPr>
    </w:lvl>
  </w:abstractNum>
  <w:abstractNum w:abstractNumId="1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2"/>
    <w:multiLevelType w:val="multilevel"/>
    <w:tmpl w:val="00000012"/>
    <w:name w:val="WW8Num18"/>
    <w:lvl w:ilvl="0">
      <w:start w:val="1"/>
      <w:numFmt w:val="decimal"/>
      <w:lvlText w:val="(%1)"/>
      <w:lvlJc w:val="left"/>
      <w:pPr>
        <w:tabs>
          <w:tab w:val="num" w:pos="600"/>
        </w:tabs>
        <w:ind w:left="60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7"/>
    <w:multiLevelType w:val="singleLevel"/>
    <w:tmpl w:val="8FA07BF6"/>
    <w:name w:val="WW8Num24"/>
    <w:lvl w:ilvl="0">
      <w:start w:val="10"/>
      <w:numFmt w:val="decimal"/>
      <w:lvlText w:val="(%1)"/>
      <w:lvlJc w:val="left"/>
      <w:pPr>
        <w:tabs>
          <w:tab w:val="num" w:pos="426"/>
        </w:tabs>
        <w:ind w:left="426" w:hanging="360"/>
      </w:pPr>
    </w:lvl>
  </w:abstractNum>
  <w:abstractNum w:abstractNumId="14" w15:restartNumberingAfterBreak="0">
    <w:nsid w:val="0375490A"/>
    <w:multiLevelType w:val="hybridMultilevel"/>
    <w:tmpl w:val="7C600D78"/>
    <w:lvl w:ilvl="0" w:tplc="12324AE4">
      <w:start w:val="6"/>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5" w15:restartNumberingAfterBreak="0">
    <w:nsid w:val="03D76E04"/>
    <w:multiLevelType w:val="hybridMultilevel"/>
    <w:tmpl w:val="ACDE4E7E"/>
    <w:lvl w:ilvl="0" w:tplc="8B4AFEE2">
      <w:start w:val="7"/>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6" w15:restartNumberingAfterBreak="0">
    <w:nsid w:val="09E70533"/>
    <w:multiLevelType w:val="hybridMultilevel"/>
    <w:tmpl w:val="DC68FBA4"/>
    <w:lvl w:ilvl="0" w:tplc="140689D2">
      <w:start w:val="7"/>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15:restartNumberingAfterBreak="0">
    <w:nsid w:val="1D5D2F70"/>
    <w:multiLevelType w:val="hybridMultilevel"/>
    <w:tmpl w:val="96E07902"/>
    <w:lvl w:ilvl="0" w:tplc="8F262F9A">
      <w:start w:val="4"/>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8" w15:restartNumberingAfterBreak="0">
    <w:nsid w:val="3EC545B4"/>
    <w:multiLevelType w:val="hybridMultilevel"/>
    <w:tmpl w:val="4BEAD7B6"/>
    <w:lvl w:ilvl="0" w:tplc="B71EAFF8">
      <w:start w:val="12"/>
      <w:numFmt w:val="decimal"/>
      <w:lvlText w:val="(%1)"/>
      <w:lvlJc w:val="left"/>
      <w:pPr>
        <w:tabs>
          <w:tab w:val="num" w:pos="390"/>
        </w:tabs>
        <w:ind w:left="390" w:hanging="390"/>
      </w:pPr>
      <w:rPr>
        <w:rFonts w:eastAsia="Time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15:restartNumberingAfterBreak="0">
    <w:nsid w:val="79062C20"/>
    <w:multiLevelType w:val="hybridMultilevel"/>
    <w:tmpl w:val="05AAA344"/>
    <w:lvl w:ilvl="0" w:tplc="7A265FDC">
      <w:start w:val="8"/>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0" w15:restartNumberingAfterBreak="0">
    <w:nsid w:val="7B3734B2"/>
    <w:multiLevelType w:val="multilevel"/>
    <w:tmpl w:val="1C66F61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7EA003B6"/>
    <w:multiLevelType w:val="hybridMultilevel"/>
    <w:tmpl w:val="F99EAD16"/>
    <w:name w:val="WW8Num19"/>
    <w:lvl w:ilvl="0" w:tplc="FFFFFFFF">
      <w:start w:val="6"/>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7ED637E1"/>
    <w:multiLevelType w:val="hybridMultilevel"/>
    <w:tmpl w:val="42C873C0"/>
    <w:lvl w:ilvl="0" w:tplc="A3EE632E">
      <w:start w:val="8"/>
      <w:numFmt w:val="decimal"/>
      <w:lvlText w:val="(%1)"/>
      <w:lvlJc w:val="left"/>
      <w:pPr>
        <w:tabs>
          <w:tab w:val="num" w:pos="426"/>
        </w:tabs>
        <w:ind w:left="426" w:hanging="360"/>
      </w:pPr>
      <w:rPr>
        <w:rFonts w:hint="default"/>
      </w:rPr>
    </w:lvl>
    <w:lvl w:ilvl="1" w:tplc="040E0019" w:tentative="1">
      <w:start w:val="1"/>
      <w:numFmt w:val="lowerLetter"/>
      <w:lvlText w:val="%2."/>
      <w:lvlJc w:val="left"/>
      <w:pPr>
        <w:tabs>
          <w:tab w:val="num" w:pos="1146"/>
        </w:tabs>
        <w:ind w:left="1146" w:hanging="360"/>
      </w:pPr>
    </w:lvl>
    <w:lvl w:ilvl="2" w:tplc="040E001B" w:tentative="1">
      <w:start w:val="1"/>
      <w:numFmt w:val="lowerRoman"/>
      <w:lvlText w:val="%3."/>
      <w:lvlJc w:val="right"/>
      <w:pPr>
        <w:tabs>
          <w:tab w:val="num" w:pos="1866"/>
        </w:tabs>
        <w:ind w:left="1866" w:hanging="180"/>
      </w:pPr>
    </w:lvl>
    <w:lvl w:ilvl="3" w:tplc="040E000F" w:tentative="1">
      <w:start w:val="1"/>
      <w:numFmt w:val="decimal"/>
      <w:lvlText w:val="%4."/>
      <w:lvlJc w:val="left"/>
      <w:pPr>
        <w:tabs>
          <w:tab w:val="num" w:pos="2586"/>
        </w:tabs>
        <w:ind w:left="2586" w:hanging="360"/>
      </w:pPr>
    </w:lvl>
    <w:lvl w:ilvl="4" w:tplc="040E0019" w:tentative="1">
      <w:start w:val="1"/>
      <w:numFmt w:val="lowerLetter"/>
      <w:lvlText w:val="%5."/>
      <w:lvlJc w:val="left"/>
      <w:pPr>
        <w:tabs>
          <w:tab w:val="num" w:pos="3306"/>
        </w:tabs>
        <w:ind w:left="3306" w:hanging="360"/>
      </w:pPr>
    </w:lvl>
    <w:lvl w:ilvl="5" w:tplc="040E001B" w:tentative="1">
      <w:start w:val="1"/>
      <w:numFmt w:val="lowerRoman"/>
      <w:lvlText w:val="%6."/>
      <w:lvlJc w:val="right"/>
      <w:pPr>
        <w:tabs>
          <w:tab w:val="num" w:pos="4026"/>
        </w:tabs>
        <w:ind w:left="4026" w:hanging="180"/>
      </w:pPr>
    </w:lvl>
    <w:lvl w:ilvl="6" w:tplc="040E000F" w:tentative="1">
      <w:start w:val="1"/>
      <w:numFmt w:val="decimal"/>
      <w:lvlText w:val="%7."/>
      <w:lvlJc w:val="left"/>
      <w:pPr>
        <w:tabs>
          <w:tab w:val="num" w:pos="4746"/>
        </w:tabs>
        <w:ind w:left="4746" w:hanging="360"/>
      </w:pPr>
    </w:lvl>
    <w:lvl w:ilvl="7" w:tplc="040E0019" w:tentative="1">
      <w:start w:val="1"/>
      <w:numFmt w:val="lowerLetter"/>
      <w:lvlText w:val="%8."/>
      <w:lvlJc w:val="left"/>
      <w:pPr>
        <w:tabs>
          <w:tab w:val="num" w:pos="5466"/>
        </w:tabs>
        <w:ind w:left="5466" w:hanging="360"/>
      </w:pPr>
    </w:lvl>
    <w:lvl w:ilvl="8" w:tplc="040E001B" w:tentative="1">
      <w:start w:val="1"/>
      <w:numFmt w:val="lowerRoman"/>
      <w:lvlText w:val="%9."/>
      <w:lvlJc w:val="right"/>
      <w:pPr>
        <w:tabs>
          <w:tab w:val="num" w:pos="6186"/>
        </w:tabs>
        <w:ind w:left="6186" w:hanging="180"/>
      </w:pPr>
    </w:lvl>
  </w:abstractNum>
  <w:num w:numId="1">
    <w:abstractNumId w:val="1"/>
  </w:num>
  <w:num w:numId="2">
    <w:abstractNumId w:val="17"/>
  </w:num>
  <w:num w:numId="3">
    <w:abstractNumId w:val="10"/>
  </w:num>
  <w:num w:numId="4">
    <w:abstractNumId w:val="3"/>
  </w:num>
  <w:num w:numId="5">
    <w:abstractNumId w:val="2"/>
  </w:num>
  <w:num w:numId="6">
    <w:abstractNumId w:val="12"/>
  </w:num>
  <w:num w:numId="7">
    <w:abstractNumId w:val="8"/>
  </w:num>
  <w:num w:numId="8">
    <w:abstractNumId w:val="13"/>
  </w:num>
  <w:num w:numId="9">
    <w:abstractNumId w:val="22"/>
  </w:num>
  <w:num w:numId="10">
    <w:abstractNumId w:val="14"/>
  </w:num>
  <w:num w:numId="11">
    <w:abstractNumId w:val="9"/>
  </w:num>
  <w:num w:numId="12">
    <w:abstractNumId w:val="11"/>
  </w:num>
  <w:num w:numId="13">
    <w:abstractNumId w:val="6"/>
  </w:num>
  <w:num w:numId="14">
    <w:abstractNumId w:val="0"/>
  </w:num>
  <w:num w:numId="15">
    <w:abstractNumId w:val="21"/>
  </w:num>
  <w:num w:numId="16">
    <w:abstractNumId w:val="18"/>
  </w:num>
  <w:num w:numId="17">
    <w:abstractNumId w:val="19"/>
  </w:num>
  <w:num w:numId="18">
    <w:abstractNumId w:val="5"/>
  </w:num>
  <w:num w:numId="19">
    <w:abstractNumId w:val="4"/>
  </w:num>
  <w:num w:numId="20">
    <w:abstractNumId w:val="7"/>
  </w:num>
  <w:num w:numId="21">
    <w:abstractNumId w:val="16"/>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708"/>
    <w:rsid w:val="00014ED3"/>
    <w:rsid w:val="0001504E"/>
    <w:rsid w:val="0002275C"/>
    <w:rsid w:val="00035D89"/>
    <w:rsid w:val="000732B1"/>
    <w:rsid w:val="000839FF"/>
    <w:rsid w:val="00085D60"/>
    <w:rsid w:val="000A2AA6"/>
    <w:rsid w:val="000C38F8"/>
    <w:rsid w:val="000D5A82"/>
    <w:rsid w:val="000E526A"/>
    <w:rsid w:val="000E6BEA"/>
    <w:rsid w:val="00117B8A"/>
    <w:rsid w:val="0013043A"/>
    <w:rsid w:val="0013089A"/>
    <w:rsid w:val="00145A1A"/>
    <w:rsid w:val="00145D62"/>
    <w:rsid w:val="001C0457"/>
    <w:rsid w:val="001C0887"/>
    <w:rsid w:val="001C48F3"/>
    <w:rsid w:val="001C5A81"/>
    <w:rsid w:val="001E0C64"/>
    <w:rsid w:val="001E0D2D"/>
    <w:rsid w:val="002223EC"/>
    <w:rsid w:val="00230F0B"/>
    <w:rsid w:val="00232A98"/>
    <w:rsid w:val="00237715"/>
    <w:rsid w:val="00241617"/>
    <w:rsid w:val="00251C47"/>
    <w:rsid w:val="00266977"/>
    <w:rsid w:val="00267B37"/>
    <w:rsid w:val="00282A8E"/>
    <w:rsid w:val="00292E52"/>
    <w:rsid w:val="00296849"/>
    <w:rsid w:val="002A2B80"/>
    <w:rsid w:val="002B1D99"/>
    <w:rsid w:val="002D66A5"/>
    <w:rsid w:val="002E3515"/>
    <w:rsid w:val="002F4A92"/>
    <w:rsid w:val="00304B87"/>
    <w:rsid w:val="0031198F"/>
    <w:rsid w:val="00313432"/>
    <w:rsid w:val="003341BA"/>
    <w:rsid w:val="00345589"/>
    <w:rsid w:val="0035059D"/>
    <w:rsid w:val="00354A83"/>
    <w:rsid w:val="00360295"/>
    <w:rsid w:val="003608E7"/>
    <w:rsid w:val="00362E6F"/>
    <w:rsid w:val="00364F5F"/>
    <w:rsid w:val="00373FF5"/>
    <w:rsid w:val="00374498"/>
    <w:rsid w:val="00384007"/>
    <w:rsid w:val="003A417D"/>
    <w:rsid w:val="003C067C"/>
    <w:rsid w:val="003D14C1"/>
    <w:rsid w:val="003D276A"/>
    <w:rsid w:val="003D7D84"/>
    <w:rsid w:val="004104F7"/>
    <w:rsid w:val="00421683"/>
    <w:rsid w:val="00422A6E"/>
    <w:rsid w:val="004259C9"/>
    <w:rsid w:val="004458C8"/>
    <w:rsid w:val="00447C94"/>
    <w:rsid w:val="00467E2D"/>
    <w:rsid w:val="0047487D"/>
    <w:rsid w:val="0047561A"/>
    <w:rsid w:val="00485A82"/>
    <w:rsid w:val="0049375F"/>
    <w:rsid w:val="004A066D"/>
    <w:rsid w:val="004C4A45"/>
    <w:rsid w:val="004C4F1C"/>
    <w:rsid w:val="004D54EB"/>
    <w:rsid w:val="00501A4F"/>
    <w:rsid w:val="00503670"/>
    <w:rsid w:val="00523846"/>
    <w:rsid w:val="00525D14"/>
    <w:rsid w:val="00551CD7"/>
    <w:rsid w:val="00564D8C"/>
    <w:rsid w:val="005B022E"/>
    <w:rsid w:val="005E3389"/>
    <w:rsid w:val="005E6C50"/>
    <w:rsid w:val="0060115A"/>
    <w:rsid w:val="00613444"/>
    <w:rsid w:val="0062167E"/>
    <w:rsid w:val="0062425C"/>
    <w:rsid w:val="00624A60"/>
    <w:rsid w:val="0063659B"/>
    <w:rsid w:val="00647BF2"/>
    <w:rsid w:val="00651708"/>
    <w:rsid w:val="006536E7"/>
    <w:rsid w:val="00666C8C"/>
    <w:rsid w:val="006851D7"/>
    <w:rsid w:val="00693D21"/>
    <w:rsid w:val="006C75A8"/>
    <w:rsid w:val="006D215B"/>
    <w:rsid w:val="006D4516"/>
    <w:rsid w:val="006E4595"/>
    <w:rsid w:val="006E4862"/>
    <w:rsid w:val="00703E74"/>
    <w:rsid w:val="00704C72"/>
    <w:rsid w:val="007129F2"/>
    <w:rsid w:val="00740CC7"/>
    <w:rsid w:val="00742782"/>
    <w:rsid w:val="007B086E"/>
    <w:rsid w:val="007B3B3D"/>
    <w:rsid w:val="007B73C5"/>
    <w:rsid w:val="007D0069"/>
    <w:rsid w:val="007D1943"/>
    <w:rsid w:val="007D2399"/>
    <w:rsid w:val="007D5E4C"/>
    <w:rsid w:val="007E14CA"/>
    <w:rsid w:val="007F7194"/>
    <w:rsid w:val="00801A74"/>
    <w:rsid w:val="008424DA"/>
    <w:rsid w:val="0085058F"/>
    <w:rsid w:val="00863168"/>
    <w:rsid w:val="00863B65"/>
    <w:rsid w:val="00866472"/>
    <w:rsid w:val="008769BF"/>
    <w:rsid w:val="00882203"/>
    <w:rsid w:val="008828A6"/>
    <w:rsid w:val="008832AA"/>
    <w:rsid w:val="00884043"/>
    <w:rsid w:val="008851C2"/>
    <w:rsid w:val="00887A0E"/>
    <w:rsid w:val="00896EBA"/>
    <w:rsid w:val="008A3DDA"/>
    <w:rsid w:val="008A6C44"/>
    <w:rsid w:val="008B37E1"/>
    <w:rsid w:val="008B51FE"/>
    <w:rsid w:val="008C0AEE"/>
    <w:rsid w:val="008D759E"/>
    <w:rsid w:val="008F7666"/>
    <w:rsid w:val="00911C4E"/>
    <w:rsid w:val="00922766"/>
    <w:rsid w:val="00927C95"/>
    <w:rsid w:val="009337F4"/>
    <w:rsid w:val="00936EEC"/>
    <w:rsid w:val="00965A40"/>
    <w:rsid w:val="00972D6E"/>
    <w:rsid w:val="009757B8"/>
    <w:rsid w:val="00984FB2"/>
    <w:rsid w:val="009A55A3"/>
    <w:rsid w:val="009B2046"/>
    <w:rsid w:val="009C4EE5"/>
    <w:rsid w:val="009D5C32"/>
    <w:rsid w:val="009F3A48"/>
    <w:rsid w:val="00A250D9"/>
    <w:rsid w:val="00A30A26"/>
    <w:rsid w:val="00A5327B"/>
    <w:rsid w:val="00A607C0"/>
    <w:rsid w:val="00A66471"/>
    <w:rsid w:val="00AA05F5"/>
    <w:rsid w:val="00AA1F07"/>
    <w:rsid w:val="00AA4F6F"/>
    <w:rsid w:val="00AB713A"/>
    <w:rsid w:val="00AC3749"/>
    <w:rsid w:val="00AC7D7D"/>
    <w:rsid w:val="00AD58D5"/>
    <w:rsid w:val="00AE4EE4"/>
    <w:rsid w:val="00AE591C"/>
    <w:rsid w:val="00AF1159"/>
    <w:rsid w:val="00AF4EEC"/>
    <w:rsid w:val="00AF7B6F"/>
    <w:rsid w:val="00B04245"/>
    <w:rsid w:val="00B072E1"/>
    <w:rsid w:val="00B135FD"/>
    <w:rsid w:val="00B23A29"/>
    <w:rsid w:val="00B27B73"/>
    <w:rsid w:val="00B31173"/>
    <w:rsid w:val="00B455F9"/>
    <w:rsid w:val="00B61C6B"/>
    <w:rsid w:val="00B80459"/>
    <w:rsid w:val="00B90C54"/>
    <w:rsid w:val="00B93D2A"/>
    <w:rsid w:val="00BA5001"/>
    <w:rsid w:val="00BA7762"/>
    <w:rsid w:val="00BC0213"/>
    <w:rsid w:val="00BC22B3"/>
    <w:rsid w:val="00BF084E"/>
    <w:rsid w:val="00C04E7F"/>
    <w:rsid w:val="00C371FC"/>
    <w:rsid w:val="00C50431"/>
    <w:rsid w:val="00C77542"/>
    <w:rsid w:val="00CA0583"/>
    <w:rsid w:val="00D269FA"/>
    <w:rsid w:val="00D279C5"/>
    <w:rsid w:val="00D47805"/>
    <w:rsid w:val="00D47BE1"/>
    <w:rsid w:val="00D52AD6"/>
    <w:rsid w:val="00D5658E"/>
    <w:rsid w:val="00D65F2A"/>
    <w:rsid w:val="00D71233"/>
    <w:rsid w:val="00D8676C"/>
    <w:rsid w:val="00D87AF1"/>
    <w:rsid w:val="00D92877"/>
    <w:rsid w:val="00DA1965"/>
    <w:rsid w:val="00DB2281"/>
    <w:rsid w:val="00DB5092"/>
    <w:rsid w:val="00DF7E61"/>
    <w:rsid w:val="00E02C9A"/>
    <w:rsid w:val="00E30AF3"/>
    <w:rsid w:val="00E318B8"/>
    <w:rsid w:val="00E802A3"/>
    <w:rsid w:val="00E80603"/>
    <w:rsid w:val="00E8703E"/>
    <w:rsid w:val="00EA4C90"/>
    <w:rsid w:val="00EB2B06"/>
    <w:rsid w:val="00EC6281"/>
    <w:rsid w:val="00ED42CB"/>
    <w:rsid w:val="00ED6B13"/>
    <w:rsid w:val="00EF3EE8"/>
    <w:rsid w:val="00F01F07"/>
    <w:rsid w:val="00F25183"/>
    <w:rsid w:val="00F31DEA"/>
    <w:rsid w:val="00F35643"/>
    <w:rsid w:val="00F51090"/>
    <w:rsid w:val="00F716EC"/>
    <w:rsid w:val="00FA0F1F"/>
    <w:rsid w:val="00FB0508"/>
    <w:rsid w:val="00FB598F"/>
    <w:rsid w:val="00FC0262"/>
    <w:rsid w:val="00FF26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92C62C"/>
  <w15:docId w15:val="{316E6A01-487F-4273-816E-5F63DFAF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E0C64"/>
    <w:pPr>
      <w:spacing w:after="0" w:line="240" w:lineRule="auto"/>
    </w:pPr>
    <w:rPr>
      <w:rFonts w:ascii="Arial" w:eastAsia="Times" w:hAnsi="Arial" w:cs="Times New Roman"/>
      <w:sz w:val="24"/>
      <w:szCs w:val="20"/>
      <w:lang w:eastAsia="hu-HU"/>
    </w:rPr>
  </w:style>
  <w:style w:type="paragraph" w:styleId="Cmsor1">
    <w:name w:val="heading 1"/>
    <w:basedOn w:val="Norml"/>
    <w:next w:val="Norml"/>
    <w:link w:val="Cmsor1Char"/>
    <w:qFormat/>
    <w:rsid w:val="005E6C50"/>
    <w:pPr>
      <w:keepNext/>
      <w:spacing w:before="240" w:after="60"/>
      <w:jc w:val="both"/>
      <w:outlineLvl w:val="0"/>
    </w:pPr>
    <w:rPr>
      <w:rFonts w:ascii="Times New Roman" w:eastAsia="Times New Roman" w:hAnsi="Times New Roman" w:cs="Arial"/>
      <w:b/>
      <w:bCs/>
      <w:kern w:val="32"/>
      <w:sz w:val="32"/>
      <w:szCs w:val="32"/>
    </w:rPr>
  </w:style>
  <w:style w:type="paragraph" w:styleId="Cmsor2">
    <w:name w:val="heading 2"/>
    <w:basedOn w:val="Norml"/>
    <w:next w:val="Norml"/>
    <w:link w:val="Cmsor2Char"/>
    <w:uiPriority w:val="9"/>
    <w:semiHidden/>
    <w:unhideWhenUsed/>
    <w:qFormat/>
    <w:rsid w:val="00373F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651708"/>
    <w:pPr>
      <w:tabs>
        <w:tab w:val="center" w:pos="4536"/>
        <w:tab w:val="right" w:pos="9072"/>
      </w:tabs>
    </w:pPr>
  </w:style>
  <w:style w:type="character" w:customStyle="1" w:styleId="lfejChar">
    <w:name w:val="Élőfej Char"/>
    <w:basedOn w:val="Bekezdsalapbettpusa"/>
    <w:link w:val="lfej"/>
    <w:rsid w:val="00651708"/>
  </w:style>
  <w:style w:type="paragraph" w:styleId="llb">
    <w:name w:val="footer"/>
    <w:basedOn w:val="Norml"/>
    <w:link w:val="llbChar"/>
    <w:uiPriority w:val="99"/>
    <w:unhideWhenUsed/>
    <w:rsid w:val="00651708"/>
    <w:pPr>
      <w:tabs>
        <w:tab w:val="center" w:pos="4536"/>
        <w:tab w:val="right" w:pos="9072"/>
      </w:tabs>
    </w:pPr>
  </w:style>
  <w:style w:type="character" w:customStyle="1" w:styleId="llbChar">
    <w:name w:val="Élőláb Char"/>
    <w:basedOn w:val="Bekezdsalapbettpusa"/>
    <w:link w:val="llb"/>
    <w:uiPriority w:val="99"/>
    <w:rsid w:val="00651708"/>
  </w:style>
  <w:style w:type="paragraph" w:styleId="Buborkszveg">
    <w:name w:val="Balloon Text"/>
    <w:basedOn w:val="Norml"/>
    <w:link w:val="BuborkszvegChar"/>
    <w:uiPriority w:val="99"/>
    <w:semiHidden/>
    <w:unhideWhenUsed/>
    <w:rsid w:val="00651708"/>
    <w:rPr>
      <w:rFonts w:ascii="Tahoma" w:hAnsi="Tahoma" w:cs="Tahoma"/>
      <w:sz w:val="16"/>
      <w:szCs w:val="16"/>
    </w:rPr>
  </w:style>
  <w:style w:type="character" w:customStyle="1" w:styleId="BuborkszvegChar">
    <w:name w:val="Buborékszöveg Char"/>
    <w:basedOn w:val="Bekezdsalapbettpusa"/>
    <w:link w:val="Buborkszveg"/>
    <w:uiPriority w:val="99"/>
    <w:semiHidden/>
    <w:rsid w:val="00651708"/>
    <w:rPr>
      <w:rFonts w:ascii="Tahoma" w:hAnsi="Tahoma" w:cs="Tahoma"/>
      <w:sz w:val="16"/>
      <w:szCs w:val="16"/>
    </w:rPr>
  </w:style>
  <w:style w:type="paragraph" w:styleId="Szvegtrzsbehzssal">
    <w:name w:val="Body Text Indent"/>
    <w:basedOn w:val="Norml"/>
    <w:link w:val="SzvegtrzsbehzssalChar"/>
    <w:rsid w:val="001E0C64"/>
    <w:pPr>
      <w:ind w:left="360"/>
      <w:jc w:val="both"/>
    </w:pPr>
    <w:rPr>
      <w:rFonts w:ascii="Times New Roman" w:eastAsia="Times New Roman" w:hAnsi="Times New Roman"/>
    </w:rPr>
  </w:style>
  <w:style w:type="character" w:customStyle="1" w:styleId="SzvegtrzsbehzssalChar">
    <w:name w:val="Szövegtörzs behúzással Char"/>
    <w:basedOn w:val="Bekezdsalapbettpusa"/>
    <w:link w:val="Szvegtrzsbehzssal"/>
    <w:rsid w:val="001E0C64"/>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1E0C64"/>
    <w:pPr>
      <w:ind w:left="708"/>
    </w:pPr>
  </w:style>
  <w:style w:type="character" w:customStyle="1" w:styleId="Cmsor1Char">
    <w:name w:val="Címsor 1 Char"/>
    <w:basedOn w:val="Bekezdsalapbettpusa"/>
    <w:link w:val="Cmsor1"/>
    <w:rsid w:val="005E6C50"/>
    <w:rPr>
      <w:rFonts w:ascii="Times New Roman" w:eastAsia="Times New Roman" w:hAnsi="Times New Roman" w:cs="Arial"/>
      <w:b/>
      <w:bCs/>
      <w:kern w:val="32"/>
      <w:sz w:val="32"/>
      <w:szCs w:val="32"/>
      <w:lang w:eastAsia="hu-HU"/>
    </w:rPr>
  </w:style>
  <w:style w:type="paragraph" w:styleId="Szvegtrzsbehzssal2">
    <w:name w:val="Body Text Indent 2"/>
    <w:basedOn w:val="Norml"/>
    <w:link w:val="Szvegtrzsbehzssal2Char"/>
    <w:rsid w:val="005E6C50"/>
    <w:pPr>
      <w:spacing w:after="120" w:line="480" w:lineRule="auto"/>
      <w:ind w:left="283"/>
    </w:pPr>
  </w:style>
  <w:style w:type="character" w:customStyle="1" w:styleId="Szvegtrzsbehzssal2Char">
    <w:name w:val="Szövegtörzs behúzással 2 Char"/>
    <w:basedOn w:val="Bekezdsalapbettpusa"/>
    <w:link w:val="Szvegtrzsbehzssal2"/>
    <w:rsid w:val="005E6C50"/>
    <w:rPr>
      <w:rFonts w:ascii="Arial" w:eastAsia="Times" w:hAnsi="Arial" w:cs="Times New Roman"/>
      <w:sz w:val="24"/>
      <w:szCs w:val="20"/>
      <w:lang w:eastAsia="hu-HU"/>
    </w:rPr>
  </w:style>
  <w:style w:type="paragraph" w:styleId="NormlWeb">
    <w:name w:val="Normal (Web)"/>
    <w:basedOn w:val="Norml"/>
    <w:uiPriority w:val="99"/>
    <w:rsid w:val="005E6C50"/>
    <w:pPr>
      <w:spacing w:before="100" w:beforeAutospacing="1" w:after="100" w:afterAutospacing="1"/>
    </w:pPr>
    <w:rPr>
      <w:rFonts w:ascii="Times New Roman" w:eastAsia="Times New Roman" w:hAnsi="Times New Roman"/>
      <w:color w:val="000000"/>
      <w:szCs w:val="24"/>
    </w:rPr>
  </w:style>
  <w:style w:type="paragraph" w:customStyle="1" w:styleId="Szvegtrzs31">
    <w:name w:val="Szövegtörzs 31"/>
    <w:basedOn w:val="Norml"/>
    <w:rsid w:val="005E6C50"/>
    <w:pPr>
      <w:suppressAutoHyphens/>
    </w:pPr>
    <w:rPr>
      <w:rFonts w:ascii="Times New Roman" w:eastAsia="Times New Roman" w:hAnsi="Times New Roman"/>
      <w:lang w:eastAsia="ar-SA"/>
    </w:rPr>
  </w:style>
  <w:style w:type="paragraph" w:customStyle="1" w:styleId="Szvegtrzsbehzssal21">
    <w:name w:val="Szövegtörzs behúzással 21"/>
    <w:basedOn w:val="Norml"/>
    <w:rsid w:val="005E6C50"/>
    <w:pPr>
      <w:suppressAutoHyphens/>
      <w:ind w:left="720" w:hanging="360"/>
      <w:jc w:val="both"/>
    </w:pPr>
    <w:rPr>
      <w:rFonts w:ascii="Times New Roman" w:eastAsia="Times New Roman" w:hAnsi="Times New Roman"/>
      <w:lang w:eastAsia="ar-SA"/>
    </w:rPr>
  </w:style>
  <w:style w:type="paragraph" w:customStyle="1" w:styleId="Default">
    <w:name w:val="Default"/>
    <w:rsid w:val="005E6C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
    <w:name w:val="Body Text"/>
    <w:basedOn w:val="Norml"/>
    <w:link w:val="SzvegtrzsChar"/>
    <w:uiPriority w:val="99"/>
    <w:semiHidden/>
    <w:unhideWhenUsed/>
    <w:rsid w:val="00936EEC"/>
    <w:pPr>
      <w:spacing w:after="120"/>
    </w:pPr>
  </w:style>
  <w:style w:type="character" w:customStyle="1" w:styleId="SzvegtrzsChar">
    <w:name w:val="Szövegtörzs Char"/>
    <w:basedOn w:val="Bekezdsalapbettpusa"/>
    <w:link w:val="Szvegtrzs"/>
    <w:uiPriority w:val="99"/>
    <w:semiHidden/>
    <w:rsid w:val="00936EEC"/>
    <w:rPr>
      <w:rFonts w:ascii="Arial" w:eastAsia="Times" w:hAnsi="Arial" w:cs="Times New Roman"/>
      <w:sz w:val="24"/>
      <w:szCs w:val="20"/>
      <w:lang w:eastAsia="hu-HU"/>
    </w:rPr>
  </w:style>
  <w:style w:type="paragraph" w:customStyle="1" w:styleId="Text">
    <w:name w:val="Text"/>
    <w:basedOn w:val="Norml"/>
    <w:rsid w:val="000A2AA6"/>
    <w:pPr>
      <w:spacing w:after="240"/>
    </w:pPr>
    <w:rPr>
      <w:rFonts w:ascii="Times New Roman" w:eastAsia="Times New Roman" w:hAnsi="Times New Roman"/>
      <w:lang w:val="en-US" w:eastAsia="en-US"/>
    </w:rPr>
  </w:style>
  <w:style w:type="character" w:customStyle="1" w:styleId="Cmsor2Char">
    <w:name w:val="Címsor 2 Char"/>
    <w:basedOn w:val="Bekezdsalapbettpusa"/>
    <w:link w:val="Cmsor2"/>
    <w:uiPriority w:val="9"/>
    <w:semiHidden/>
    <w:rsid w:val="00373FF5"/>
    <w:rPr>
      <w:rFonts w:asciiTheme="majorHAnsi" w:eastAsiaTheme="majorEastAsia" w:hAnsiTheme="majorHAnsi" w:cstheme="majorBidi"/>
      <w:b/>
      <w:bCs/>
      <w:color w:val="4F81BD" w:themeColor="accent1"/>
      <w:sz w:val="26"/>
      <w:szCs w:val="26"/>
      <w:lang w:eastAsia="hu-HU"/>
    </w:rPr>
  </w:style>
  <w:style w:type="paragraph" w:customStyle="1" w:styleId="sorki">
    <w:name w:val="sorki"/>
    <w:basedOn w:val="Norml"/>
    <w:rsid w:val="00D71233"/>
    <w:pPr>
      <w:spacing w:before="100" w:beforeAutospacing="1" w:after="100" w:afterAutospacing="1"/>
      <w:jc w:val="both"/>
    </w:pPr>
    <w:rPr>
      <w:rFonts w:ascii="Arial Unicode MS" w:eastAsia="Arial Unicode MS" w:hAnsi="Arial Unicode MS" w:cs="Arial Unicode MS"/>
      <w:szCs w:val="24"/>
    </w:rPr>
  </w:style>
  <w:style w:type="character" w:styleId="Hiperhivatkozs">
    <w:name w:val="Hyperlink"/>
    <w:basedOn w:val="Bekezdsalapbettpusa"/>
    <w:uiPriority w:val="99"/>
    <w:unhideWhenUsed/>
    <w:rsid w:val="00922766"/>
    <w:rPr>
      <w:color w:val="0000FF" w:themeColor="hyperlink"/>
      <w:u w:val="single"/>
    </w:rPr>
  </w:style>
  <w:style w:type="paragraph" w:customStyle="1" w:styleId="Listaszerbekezds1">
    <w:name w:val="Listaszerű bekezdés1"/>
    <w:basedOn w:val="Norml"/>
    <w:rsid w:val="00525D14"/>
    <w:pPr>
      <w:spacing w:after="120"/>
      <w:ind w:left="720"/>
    </w:pPr>
    <w:rPr>
      <w:rFonts w:ascii="Calibri" w:eastAsia="Times New Roman" w:hAnsi="Calibri"/>
      <w:sz w:val="22"/>
      <w:szCs w:val="22"/>
      <w:lang w:eastAsia="en-US"/>
    </w:rPr>
  </w:style>
  <w:style w:type="character" w:styleId="Feloldatlanmegemlts">
    <w:name w:val="Unresolved Mention"/>
    <w:basedOn w:val="Bekezdsalapbettpusa"/>
    <w:uiPriority w:val="99"/>
    <w:semiHidden/>
    <w:unhideWhenUsed/>
    <w:rsid w:val="00266977"/>
    <w:rPr>
      <w:color w:val="808080"/>
      <w:shd w:val="clear" w:color="auto" w:fill="E6E6E6"/>
    </w:rPr>
  </w:style>
  <w:style w:type="character" w:styleId="Mrltotthiperhivatkozs">
    <w:name w:val="FollowedHyperlink"/>
    <w:basedOn w:val="Bekezdsalapbettpusa"/>
    <w:uiPriority w:val="99"/>
    <w:semiHidden/>
    <w:unhideWhenUsed/>
    <w:rsid w:val="004259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005794">
      <w:bodyDiv w:val="1"/>
      <w:marLeft w:val="0"/>
      <w:marRight w:val="0"/>
      <w:marTop w:val="0"/>
      <w:marBottom w:val="0"/>
      <w:divBdr>
        <w:top w:val="none" w:sz="0" w:space="0" w:color="auto"/>
        <w:left w:val="none" w:sz="0" w:space="0" w:color="auto"/>
        <w:bottom w:val="none" w:sz="0" w:space="0" w:color="auto"/>
        <w:right w:val="none" w:sz="0" w:space="0" w:color="auto"/>
      </w:divBdr>
      <w:divsChild>
        <w:div w:id="672604767">
          <w:marLeft w:val="0"/>
          <w:marRight w:val="0"/>
          <w:marTop w:val="0"/>
          <w:marBottom w:val="0"/>
          <w:divBdr>
            <w:top w:val="none" w:sz="0" w:space="0" w:color="auto"/>
            <w:left w:val="none" w:sz="0" w:space="0" w:color="auto"/>
            <w:bottom w:val="none" w:sz="0" w:space="0" w:color="auto"/>
            <w:right w:val="none" w:sz="0" w:space="0" w:color="auto"/>
          </w:divBdr>
        </w:div>
      </w:divsChild>
    </w:div>
    <w:div w:id="1986422966">
      <w:bodyDiv w:val="1"/>
      <w:marLeft w:val="0"/>
      <w:marRight w:val="0"/>
      <w:marTop w:val="0"/>
      <w:marBottom w:val="0"/>
      <w:divBdr>
        <w:top w:val="none" w:sz="0" w:space="0" w:color="auto"/>
        <w:left w:val="none" w:sz="0" w:space="0" w:color="auto"/>
        <w:bottom w:val="none" w:sz="0" w:space="0" w:color="auto"/>
        <w:right w:val="none" w:sz="0" w:space="0" w:color="auto"/>
      </w:divBdr>
    </w:div>
    <w:div w:id="2033073195">
      <w:bodyDiv w:val="1"/>
      <w:marLeft w:val="0"/>
      <w:marRight w:val="0"/>
      <w:marTop w:val="0"/>
      <w:marBottom w:val="0"/>
      <w:divBdr>
        <w:top w:val="none" w:sz="0" w:space="0" w:color="auto"/>
        <w:left w:val="none" w:sz="0" w:space="0" w:color="auto"/>
        <w:bottom w:val="none" w:sz="0" w:space="0" w:color="auto"/>
        <w:right w:val="none" w:sz="0" w:space="0" w:color="auto"/>
      </w:divBdr>
      <w:divsChild>
        <w:div w:id="144638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pledg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43CFC-1EDE-4A28-9B5D-5CBA9BB9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340</Words>
  <Characters>2347</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Brassó Gabriella</dc:creator>
  <cp:lastModifiedBy>Ildike</cp:lastModifiedBy>
  <cp:revision>10</cp:revision>
  <cp:lastPrinted>2016-01-11T08:47:00Z</cp:lastPrinted>
  <dcterms:created xsi:type="dcterms:W3CDTF">2018-03-21T09:16:00Z</dcterms:created>
  <dcterms:modified xsi:type="dcterms:W3CDTF">2018-03-23T07:39:00Z</dcterms:modified>
</cp:coreProperties>
</file>